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2E" w:rsidRDefault="0026442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A8" w:rsidRPr="00521F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21F85" w:rsidRDefault="0026442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 СЕЛЬСКОГО</w:t>
      </w:r>
      <w:r w:rsidR="00516BA8"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521F85" w:rsidRDefault="0026442E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516BA8"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6BA8" w:rsidRPr="00521F85" w:rsidRDefault="00516BA8" w:rsidP="00264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521F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21F85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42E" w:rsidRPr="0026442E" w:rsidRDefault="004A11D4" w:rsidP="0026442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="0026442E" w:rsidRPr="0026442E">
        <w:rPr>
          <w:rFonts w:ascii="Times New Roman" w:hAnsi="Times New Roman"/>
          <w:sz w:val="28"/>
          <w:szCs w:val="28"/>
        </w:rPr>
        <w:t xml:space="preserve"> » октября  202</w:t>
      </w:r>
      <w:r w:rsidR="005121E5">
        <w:rPr>
          <w:rFonts w:ascii="Times New Roman" w:hAnsi="Times New Roman"/>
          <w:sz w:val="28"/>
          <w:szCs w:val="28"/>
        </w:rPr>
        <w:t>4 г.   № 56</w:t>
      </w:r>
    </w:p>
    <w:p w:rsidR="0026442E" w:rsidRPr="0026442E" w:rsidRDefault="0026442E" w:rsidP="002644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26442E" w:rsidRPr="008C7B2E" w:rsidRDefault="0026442E" w:rsidP="0026442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6442E" w:rsidRPr="0026442E" w:rsidRDefault="0026442E" w:rsidP="0026442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42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6442E" w:rsidRPr="0026442E" w:rsidRDefault="0026442E" w:rsidP="0026442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442E">
        <w:rPr>
          <w:rFonts w:ascii="Times New Roman" w:hAnsi="Times New Roman" w:cs="Times New Roman"/>
          <w:sz w:val="28"/>
          <w:szCs w:val="28"/>
        </w:rPr>
        <w:t>администрации Поповского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2E">
        <w:rPr>
          <w:rFonts w:ascii="Times New Roman" w:hAnsi="Times New Roman" w:cs="Times New Roman"/>
          <w:sz w:val="28"/>
          <w:szCs w:val="28"/>
        </w:rPr>
        <w:t>поселения от 19.06.2024 № 22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26442E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2E">
        <w:rPr>
          <w:rFonts w:ascii="Times New Roman" w:hAnsi="Times New Roman" w:cs="Times New Roman"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2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63561" w:rsidRPr="0026442E">
        <w:rPr>
          <w:rFonts w:ascii="Times New Roman" w:hAnsi="Times New Roman" w:cs="Times New Roman"/>
          <w:sz w:val="28"/>
          <w:szCs w:val="28"/>
        </w:rPr>
        <w:t xml:space="preserve"> «</w:t>
      </w:r>
      <w:r w:rsidR="00E168B4" w:rsidRPr="0026442E">
        <w:rPr>
          <w:rFonts w:ascii="Times New Roman" w:hAnsi="Times New Roman" w:cs="Times New Roman"/>
          <w:sz w:val="28"/>
          <w:szCs w:val="28"/>
        </w:rPr>
        <w:t>Выдача акта</w:t>
      </w:r>
    </w:p>
    <w:p w:rsidR="0026442E" w:rsidRPr="0026442E" w:rsidRDefault="00E168B4" w:rsidP="0026442E">
      <w:pPr>
        <w:spacing w:after="0" w:line="240" w:lineRule="auto"/>
        <w:ind w:right="45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442E">
        <w:rPr>
          <w:rFonts w:ascii="Times New Roman" w:hAnsi="Times New Roman" w:cs="Times New Roman"/>
          <w:b/>
          <w:sz w:val="28"/>
          <w:szCs w:val="28"/>
        </w:rPr>
        <w:t xml:space="preserve">освидетельствования проведения </w:t>
      </w:r>
      <w:proofErr w:type="gramStart"/>
      <w:r w:rsidRPr="0026442E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26442E">
        <w:rPr>
          <w:rFonts w:ascii="Times New Roman" w:hAnsi="Times New Roman" w:cs="Times New Roman"/>
          <w:b/>
          <w:sz w:val="28"/>
          <w:szCs w:val="28"/>
        </w:rPr>
        <w:t xml:space="preserve"> работ по строительству (реконструкции)</w:t>
      </w:r>
      <w:r w:rsidR="0026442E">
        <w:rPr>
          <w:rFonts w:ascii="Times New Roman" w:hAnsi="Times New Roman" w:cs="Times New Roman"/>
          <w:b/>
          <w:sz w:val="28"/>
          <w:szCs w:val="28"/>
        </w:rPr>
        <w:t xml:space="preserve"> объекта </w:t>
      </w:r>
      <w:r w:rsidRPr="0026442E">
        <w:rPr>
          <w:rFonts w:ascii="Times New Roman" w:hAnsi="Times New Roman" w:cs="Times New Roman"/>
          <w:b/>
          <w:sz w:val="28"/>
          <w:szCs w:val="28"/>
        </w:rPr>
        <w:t xml:space="preserve">индивидуального жилищного </w:t>
      </w:r>
      <w:r w:rsidR="00264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42E">
        <w:rPr>
          <w:rFonts w:ascii="Times New Roman" w:hAnsi="Times New Roman" w:cs="Times New Roman"/>
          <w:b/>
          <w:sz w:val="28"/>
          <w:szCs w:val="28"/>
        </w:rPr>
        <w:t>строительства, по реконструкции дома</w:t>
      </w:r>
    </w:p>
    <w:p w:rsidR="00516BA8" w:rsidRPr="0026442E" w:rsidRDefault="00E168B4" w:rsidP="0026442E">
      <w:pPr>
        <w:spacing w:after="0" w:line="240" w:lineRule="auto"/>
        <w:ind w:right="45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442E">
        <w:rPr>
          <w:rFonts w:ascii="Times New Roman" w:hAnsi="Times New Roman" w:cs="Times New Roman"/>
          <w:b/>
          <w:sz w:val="28"/>
          <w:szCs w:val="28"/>
        </w:rPr>
        <w:t>блокированной за</w:t>
      </w:r>
      <w:r w:rsidR="0026442E">
        <w:rPr>
          <w:rFonts w:ascii="Times New Roman" w:hAnsi="Times New Roman" w:cs="Times New Roman"/>
          <w:b/>
          <w:sz w:val="28"/>
          <w:szCs w:val="28"/>
        </w:rPr>
        <w:t xml:space="preserve">стройки, </w:t>
      </w:r>
      <w:r w:rsidRPr="0026442E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r w:rsidR="0026442E">
        <w:rPr>
          <w:rFonts w:ascii="Times New Roman" w:hAnsi="Times New Roman" w:cs="Times New Roman"/>
          <w:b/>
          <w:sz w:val="28"/>
          <w:szCs w:val="28"/>
        </w:rPr>
        <w:t xml:space="preserve"> с привлечением </w:t>
      </w:r>
      <w:r w:rsidRPr="0026442E">
        <w:rPr>
          <w:rFonts w:ascii="Times New Roman" w:hAnsi="Times New Roman" w:cs="Times New Roman"/>
          <w:b/>
          <w:sz w:val="28"/>
          <w:szCs w:val="28"/>
        </w:rPr>
        <w:t>средств материнского (семейного) капитала</w:t>
      </w:r>
      <w:r w:rsidR="00563561" w:rsidRPr="002644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26442E" w:rsidRPr="002644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Поповского  сельского</w:t>
      </w:r>
      <w:r w:rsidR="00563561" w:rsidRPr="002644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26442E" w:rsidRPr="002644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Богучарского </w:t>
      </w:r>
      <w:r w:rsidR="00563561" w:rsidRPr="002644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2644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521F8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A5DDE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D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2CDB"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1F85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 686 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»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A5DDE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A5DDE">
        <w:rPr>
          <w:rFonts w:ascii="Times New Roman" w:eastAsia="Calibri" w:hAnsi="Times New Roman" w:cs="Times New Roman"/>
          <w:sz w:val="28"/>
          <w:szCs w:val="28"/>
        </w:rPr>
        <w:t xml:space="preserve"> Богучарского</w:t>
      </w:r>
      <w:proofErr w:type="gramEnd"/>
      <w:r w:rsidR="007A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Воронежской области администрация </w:t>
      </w:r>
      <w:r w:rsidR="007A5DDE">
        <w:rPr>
          <w:rFonts w:ascii="Times New Roman" w:eastAsia="Calibri" w:hAnsi="Times New Roman" w:cs="Times New Roman"/>
          <w:sz w:val="28"/>
          <w:szCs w:val="28"/>
        </w:rPr>
        <w:t xml:space="preserve"> Поповского сельского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A5DD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A5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DD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21F85" w:rsidRDefault="00516BA8" w:rsidP="007A5D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3E79FC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 сельского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3E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Богучарского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3E79FC">
        <w:rPr>
          <w:rFonts w:ascii="Times New Roman" w:eastAsia="Calibri" w:hAnsi="Times New Roman" w:cs="Times New Roman"/>
          <w:sz w:val="28"/>
          <w:szCs w:val="28"/>
          <w:lang w:eastAsia="ru-RU"/>
        </w:rPr>
        <w:t>19.06.2024 № 22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территории </w:t>
      </w:r>
      <w:r w:rsidR="003E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Поповского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9F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3E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Богучарского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proofErr w:type="gramEnd"/>
    </w:p>
    <w:p w:rsidR="004A11D4" w:rsidRPr="004A11D4" w:rsidRDefault="004A11D4" w:rsidP="008773DF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4A11D4">
        <w:rPr>
          <w:i w:val="0"/>
          <w:sz w:val="28"/>
          <w:szCs w:val="28"/>
        </w:rPr>
        <w:t>1.1. В приложении к постановлению «Административный регламент</w:t>
      </w:r>
    </w:p>
    <w:p w:rsidR="004A11D4" w:rsidRPr="008773DF" w:rsidRDefault="004A11D4" w:rsidP="008773DF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  <w:r w:rsidRPr="004A11D4">
        <w:rPr>
          <w:i w:val="0"/>
          <w:sz w:val="28"/>
          <w:szCs w:val="28"/>
        </w:rPr>
        <w:t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Поповского  сельского поселения Богучарского муниципального района Воронежской области»:</w:t>
      </w:r>
    </w:p>
    <w:p w:rsidR="00E168B4" w:rsidRPr="00521F85" w:rsidRDefault="00516BA8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="Calibri"/>
          <w:sz w:val="28"/>
          <w:szCs w:val="28"/>
        </w:rPr>
        <w:t xml:space="preserve">1.1. </w:t>
      </w:r>
      <w:r w:rsidR="008773DF">
        <w:rPr>
          <w:rFonts w:eastAsia="Calibri"/>
          <w:sz w:val="28"/>
          <w:szCs w:val="28"/>
        </w:rPr>
        <w:t xml:space="preserve">1. </w:t>
      </w:r>
      <w:r w:rsidR="00891805">
        <w:rPr>
          <w:rFonts w:eastAsia="Calibri"/>
          <w:sz w:val="28"/>
          <w:szCs w:val="28"/>
        </w:rPr>
        <w:t xml:space="preserve">Подпункт </w:t>
      </w:r>
      <w:r w:rsidR="00891805">
        <w:rPr>
          <w:sz w:val="28"/>
          <w:szCs w:val="28"/>
        </w:rPr>
        <w:t xml:space="preserve">6.1.1. пункта </w:t>
      </w:r>
      <w:r w:rsidR="00E168B4" w:rsidRPr="00521F85">
        <w:rPr>
          <w:sz w:val="28"/>
          <w:szCs w:val="28"/>
        </w:rPr>
        <w:t xml:space="preserve">6.1 изложить в новой редакции: </w:t>
      </w:r>
    </w:p>
    <w:p w:rsidR="00E168B4" w:rsidRPr="00521F85" w:rsidRDefault="00E168B4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</w:t>
      </w:r>
      <w:r w:rsidR="00DE55D0">
        <w:rPr>
          <w:sz w:val="28"/>
          <w:szCs w:val="28"/>
        </w:rPr>
        <w:t>оссии от 24.04.2024 № 285/</w:t>
      </w:r>
      <w:proofErr w:type="spellStart"/>
      <w:proofErr w:type="gramStart"/>
      <w:r w:rsidR="00DE55D0">
        <w:rPr>
          <w:sz w:val="28"/>
          <w:szCs w:val="28"/>
        </w:rPr>
        <w:t>пр</w:t>
      </w:r>
      <w:proofErr w:type="spellEnd"/>
      <w:proofErr w:type="gramEnd"/>
      <w:r w:rsidR="00DE55D0">
        <w:rPr>
          <w:sz w:val="28"/>
          <w:szCs w:val="28"/>
        </w:rPr>
        <w:t>);».</w:t>
      </w:r>
    </w:p>
    <w:p w:rsidR="00E168B4" w:rsidRPr="00521F85" w:rsidRDefault="00DE55D0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8773DF">
        <w:rPr>
          <w:sz w:val="28"/>
          <w:szCs w:val="28"/>
        </w:rPr>
        <w:t>1.</w:t>
      </w:r>
      <w:r>
        <w:rPr>
          <w:sz w:val="28"/>
          <w:szCs w:val="28"/>
        </w:rPr>
        <w:t xml:space="preserve">2. Абзац седьмой подпункта </w:t>
      </w:r>
      <w:r w:rsidR="00C67899" w:rsidRPr="00521F85">
        <w:rPr>
          <w:sz w:val="28"/>
          <w:szCs w:val="28"/>
        </w:rPr>
        <w:t>8.1 пункта 8 изложить в следующей редакции:</w:t>
      </w:r>
    </w:p>
    <w:p w:rsidR="00C67899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21F85">
        <w:rPr>
          <w:sz w:val="28"/>
          <w:szCs w:val="28"/>
        </w:rPr>
        <w:t xml:space="preserve">« - </w:t>
      </w:r>
      <w:r w:rsidRPr="00521F85">
        <w:rPr>
          <w:rFonts w:eastAsiaTheme="minorHAnsi"/>
          <w:sz w:val="28"/>
          <w:szCs w:val="28"/>
        </w:rPr>
        <w:t>Приказ Минстроя России от 24.04.2024 № 285/</w:t>
      </w:r>
      <w:proofErr w:type="spellStart"/>
      <w:proofErr w:type="gramStart"/>
      <w:r w:rsidRPr="00521F85">
        <w:rPr>
          <w:rFonts w:eastAsiaTheme="minorHAnsi"/>
          <w:sz w:val="28"/>
          <w:szCs w:val="28"/>
        </w:rPr>
        <w:t>пр</w:t>
      </w:r>
      <w:proofErr w:type="spellEnd"/>
      <w:proofErr w:type="gramEnd"/>
      <w:r w:rsidRPr="00521F85">
        <w:rPr>
          <w:rFonts w:eastAsiaTheme="minorHAnsi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521F85">
        <w:rPr>
          <w:rFonts w:eastAsiaTheme="minorHAnsi"/>
          <w:sz w:val="28"/>
          <w:szCs w:val="28"/>
        </w:rPr>
        <w:t>устанавливаемую</w:t>
      </w:r>
      <w:proofErr w:type="gramEnd"/>
      <w:r w:rsidRPr="00521F85">
        <w:rPr>
          <w:rFonts w:eastAsiaTheme="minorHAnsi"/>
          <w:sz w:val="28"/>
          <w:szCs w:val="28"/>
        </w:rPr>
        <w:t xml:space="preserve"> в соответствии с жилищным законодате</w:t>
      </w:r>
      <w:r w:rsidR="00DE55D0">
        <w:rPr>
          <w:rFonts w:eastAsiaTheme="minorHAnsi"/>
          <w:sz w:val="28"/>
          <w:szCs w:val="28"/>
        </w:rPr>
        <w:t>льством Российской Федерации»;».</w:t>
      </w:r>
    </w:p>
    <w:p w:rsidR="002E4CD0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Theme="minorHAnsi"/>
          <w:sz w:val="28"/>
          <w:szCs w:val="28"/>
        </w:rPr>
        <w:t>1.</w:t>
      </w:r>
      <w:r w:rsidR="008773DF">
        <w:rPr>
          <w:rFonts w:eastAsiaTheme="minorHAnsi"/>
          <w:sz w:val="28"/>
          <w:szCs w:val="28"/>
        </w:rPr>
        <w:t>1.</w:t>
      </w:r>
      <w:r w:rsidRPr="00521F85">
        <w:rPr>
          <w:rFonts w:eastAsiaTheme="minorHAnsi"/>
          <w:sz w:val="28"/>
          <w:szCs w:val="28"/>
        </w:rPr>
        <w:t xml:space="preserve">3. </w:t>
      </w:r>
      <w:r w:rsidR="00DE55D0">
        <w:rPr>
          <w:rFonts w:eastAsia="Calibri"/>
          <w:sz w:val="28"/>
          <w:szCs w:val="28"/>
        </w:rPr>
        <w:t xml:space="preserve">Абзац второй подпункта </w:t>
      </w:r>
      <w:r w:rsidR="00DE55D0">
        <w:rPr>
          <w:sz w:val="28"/>
          <w:szCs w:val="28"/>
        </w:rPr>
        <w:t>20.3.2. подпункта 20</w:t>
      </w:r>
      <w:r w:rsidR="002E4CD0" w:rsidRPr="00521F85">
        <w:rPr>
          <w:sz w:val="28"/>
          <w:szCs w:val="28"/>
        </w:rPr>
        <w:t>.3 изложить в новой редакции: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521F8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21F85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</w:t>
      </w:r>
      <w:r w:rsidRPr="00521F85">
        <w:rPr>
          <w:rFonts w:ascii="Times New Roman" w:hAnsi="Times New Roman"/>
          <w:sz w:val="28"/>
          <w:szCs w:val="28"/>
        </w:rPr>
        <w:lastRenderedPageBreak/>
        <w:t>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Pr="00521F85">
        <w:rPr>
          <w:rFonts w:ascii="Times New Roman" w:hAnsi="Times New Roman"/>
          <w:sz w:val="28"/>
          <w:szCs w:val="28"/>
        </w:rPr>
        <w:t>.»</w:t>
      </w:r>
      <w:proofErr w:type="gramEnd"/>
      <w:r w:rsidRPr="00521F85">
        <w:rPr>
          <w:rFonts w:ascii="Times New Roman" w:hAnsi="Times New Roman"/>
          <w:sz w:val="28"/>
          <w:szCs w:val="28"/>
        </w:rPr>
        <w:t xml:space="preserve">.  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8773DF">
        <w:rPr>
          <w:rFonts w:ascii="Times New Roman" w:eastAsia="Calibri" w:hAnsi="Times New Roman" w:cs="Times New Roman"/>
          <w:sz w:val="28"/>
          <w:szCs w:val="28"/>
        </w:rPr>
        <w:t>1.</w:t>
      </w:r>
      <w:r w:rsidR="00C67899" w:rsidRPr="00521F85">
        <w:rPr>
          <w:rFonts w:ascii="Times New Roman" w:eastAsia="Calibri" w:hAnsi="Times New Roman" w:cs="Times New Roman"/>
          <w:sz w:val="28"/>
          <w:szCs w:val="28"/>
        </w:rPr>
        <w:t>4</w:t>
      </w:r>
      <w:r w:rsidRPr="00521F85">
        <w:rPr>
          <w:rFonts w:ascii="Times New Roman" w:eastAsia="Calibri" w:hAnsi="Times New Roman" w:cs="Times New Roman"/>
          <w:sz w:val="28"/>
          <w:szCs w:val="28"/>
        </w:rPr>
        <w:t>. Приложение № 3 к Административному регламенту изложить в новой редакции согласно приложе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>нию к настоящему постановлению.</w:t>
      </w:r>
    </w:p>
    <w:p w:rsidR="00742CDB" w:rsidRPr="00521F85" w:rsidRDefault="00DE55D0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773D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5. П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="004A269C">
        <w:rPr>
          <w:rFonts w:ascii="Times New Roman" w:eastAsia="Calibri" w:hAnsi="Times New Roman" w:cs="Times New Roman"/>
          <w:sz w:val="28"/>
          <w:szCs w:val="28"/>
        </w:rPr>
        <w:t>6 дополнить новым подпунктом 6.9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42CDB" w:rsidRPr="00521F85" w:rsidRDefault="004A269C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A269C">
        <w:rPr>
          <w:rFonts w:ascii="Times New Roman" w:eastAsia="Calibri" w:hAnsi="Times New Roman" w:cs="Times New Roman"/>
          <w:sz w:val="28"/>
          <w:szCs w:val="28"/>
        </w:rPr>
        <w:t>20.3 – 20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>.4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</w:t>
      </w:r>
      <w:r w:rsidR="004A269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регламента.».</w:t>
      </w:r>
    </w:p>
    <w:p w:rsidR="00525CC6" w:rsidRPr="00521F85" w:rsidRDefault="004A269C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773D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6. Подпункт 20.2 пункта 20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 xml:space="preserve"> дополнить новым </w:t>
      </w:r>
      <w:r>
        <w:rPr>
          <w:rFonts w:ascii="Times New Roman" w:eastAsia="Calibri" w:hAnsi="Times New Roman" w:cs="Times New Roman"/>
          <w:sz w:val="28"/>
          <w:szCs w:val="28"/>
        </w:rPr>
        <w:t>подпунктом 20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.2.5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34131" w:rsidRPr="00521F85" w:rsidRDefault="00634131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8773DF">
        <w:rPr>
          <w:rFonts w:ascii="Times New Roman" w:eastAsia="Calibri" w:hAnsi="Times New Roman" w:cs="Times New Roman"/>
          <w:sz w:val="28"/>
          <w:szCs w:val="28"/>
        </w:rPr>
        <w:t>1.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4A269C">
        <w:rPr>
          <w:rFonts w:ascii="Times New Roman" w:eastAsia="Calibri" w:hAnsi="Times New Roman" w:cs="Times New Roman"/>
          <w:sz w:val="28"/>
          <w:szCs w:val="28"/>
        </w:rPr>
        <w:t>В пункте 35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, пункте </w:t>
      </w:r>
      <w:r w:rsidR="004A269C">
        <w:rPr>
          <w:rFonts w:ascii="Times New Roman" w:eastAsia="Calibri" w:hAnsi="Times New Roman" w:cs="Times New Roman"/>
          <w:sz w:val="28"/>
          <w:szCs w:val="28"/>
        </w:rPr>
        <w:t>37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V слово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113B3F" w:rsidRPr="00521F85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119" w:rsidRPr="00516BA8" w:rsidRDefault="004A5119" w:rsidP="004A5119">
      <w:pPr>
        <w:pStyle w:val="a3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16BA8" w:rsidRPr="00521F8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4A5119" w:rsidRPr="004A5119" w:rsidRDefault="004A5119" w:rsidP="004A5119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8773DF" w:rsidRDefault="008773DF" w:rsidP="004A51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3DF" w:rsidRDefault="008773DF" w:rsidP="004A51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119" w:rsidRDefault="004A5119" w:rsidP="004A51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25CC6" w:rsidRPr="00521F85" w:rsidRDefault="004A5119" w:rsidP="00445B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              О. А. Ленченко</w:t>
      </w: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52" w:rsidRPr="00521F85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73DF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 xml:space="preserve">Приложение 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4CD0" w:rsidRPr="00521F85" w:rsidRDefault="00445B6B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 сельского </w:t>
      </w:r>
      <w:r w:rsidR="002E4CD0" w:rsidRPr="00521F85">
        <w:rPr>
          <w:rFonts w:ascii="Times New Roman" w:hAnsi="Times New Roman"/>
          <w:sz w:val="28"/>
          <w:szCs w:val="28"/>
        </w:rPr>
        <w:t xml:space="preserve"> поселения </w:t>
      </w:r>
    </w:p>
    <w:p w:rsidR="005121E5" w:rsidRDefault="00445B6B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4CD0" w:rsidRPr="00521F85">
        <w:rPr>
          <w:rFonts w:ascii="Times New Roman" w:hAnsi="Times New Roman"/>
          <w:sz w:val="28"/>
          <w:szCs w:val="28"/>
        </w:rPr>
        <w:t>муниципального района</w:t>
      </w:r>
    </w:p>
    <w:p w:rsidR="002E4CD0" w:rsidRPr="00521F85" w:rsidRDefault="008773DF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5121E5">
        <w:rPr>
          <w:rFonts w:ascii="Times New Roman" w:hAnsi="Times New Roman"/>
          <w:sz w:val="28"/>
          <w:szCs w:val="28"/>
        </w:rPr>
        <w:t>.10.2024 № 56</w:t>
      </w:r>
      <w:r w:rsidR="002E4CD0" w:rsidRPr="00521F85">
        <w:rPr>
          <w:rFonts w:ascii="Times New Roman" w:hAnsi="Times New Roman"/>
          <w:sz w:val="28"/>
          <w:szCs w:val="28"/>
        </w:rPr>
        <w:t xml:space="preserve"> </w:t>
      </w:r>
    </w:p>
    <w:p w:rsidR="002E4CD0" w:rsidRPr="00521F85" w:rsidRDefault="002E4CD0" w:rsidP="002E4CD0">
      <w:pPr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«Приложение № 3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Утверждена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от 24 апреля 2024 г. N 285/</w:t>
      </w:r>
      <w:proofErr w:type="spellStart"/>
      <w:proofErr w:type="gramStart"/>
      <w:r w:rsidRPr="00521F8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ФОРМА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УТВЕРЖДАЮ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(наименование органа, уполномоченного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на выдачу разрешения на строительство)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(уполномоченное лицо на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освидетельствование проведения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основных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работ по строительству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(монтаж фундамента, возведение стен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и кровли) или проведения работ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по реконструкции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жилищного строительства либо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дома блокированной застройки, в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результате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общая площадь жилого помещения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(жилых помещений)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реконструируемого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объекта увеличивается не менее чем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на учетную норму площади жилого помещения,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законодательством Российской Федерации)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(далее - уполномоченное лицо)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"__" ____________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основных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работ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по строительству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(монтаж фундамента, возведение стен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и кровли) или проведения работ по реконструкции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индивидуального жилищного строительства либо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дома блокированной застройки, в результате которых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площадь жилого помещения (жилых помещений) реконструируемого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объекта увеличивается не менее чем на учетную норму площади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жилого помещения,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законодательством 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"__" __________ 20__ г.                          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(место составления акта)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 акт  освидетельствования объекта  индивидуального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дома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(наименование, адрес (местоположение) или строительный адрес объекта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индивидуального жилищного строительства или дома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блокированной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застройки </w:t>
      </w:r>
      <w:hyperlink w:anchor="Par181" w:history="1">
        <w:r w:rsidRPr="00521F85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521F85">
        <w:rPr>
          <w:rFonts w:ascii="Courier New" w:hAnsi="Courier New" w:cs="Courier New"/>
          <w:sz w:val="20"/>
          <w:szCs w:val="20"/>
        </w:rPr>
        <w:t>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(монтаж фундамента,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возведение стен, возведение кровли) или проведение работ по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объекта индивидуального жилищного строительства либо реконструкции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блокированной застройки)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составлен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 на   основании   заявления  лица,  получившего  государственный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сертификат  на  материнский  (семейный)  капитал  (далее - застройщик), его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представителя (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подчеркнуть),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застройщика,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паспортные данные, место жительства, номер телефона и (или) адрес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электронной почты (при наличии)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представителя застройщика, реквизиты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осуществляющего    строительство    объекта    индивидуального  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  или   реконструкцию   объекта   индивидуального 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строительства  либо реконструкцию дома блокированной застройки на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основании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направленного   уведомления   о  соответствии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указанных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в  уведомлении  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планируемом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параметров  объекта  индивидуального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строительства  или садового дома, предусмотренного </w:t>
      </w:r>
      <w:hyperlink r:id="rId6" w:history="1">
        <w:r w:rsidRPr="00521F85">
          <w:rPr>
            <w:rFonts w:ascii="Courier New" w:hAnsi="Courier New" w:cs="Courier New"/>
            <w:sz w:val="20"/>
            <w:szCs w:val="20"/>
          </w:rPr>
          <w:t>пунктом 2 части 7</w:t>
        </w:r>
      </w:hyperlink>
      <w:r w:rsidRPr="00521F85">
        <w:rPr>
          <w:rFonts w:ascii="Courier New" w:hAnsi="Courier New" w:cs="Courier New"/>
          <w:sz w:val="20"/>
          <w:szCs w:val="20"/>
        </w:rPr>
        <w:t xml:space="preserve"> статьи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51.1   Градостроительного   кодекса   Российской  Федерации,  установленным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параметрам  и  допустимости  размещения  объекта 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строительства  на  земельном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участке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(далее  - уведомление) или выданного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разрешения на строительство (нужное подчеркнуть)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(номер уведомления (при наличии), дата направления уведомления, номер, дата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выдачи разрешения на строительство, наименование органа, выдавшего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разрешение на строительство или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направившего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Осмотр  объекта  индивидуального  жилищного  строительства   или  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блокированной застройки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проведен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присутствии следующих лиц: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наличии), паспортные данные, место жительства,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номер телефона застройщика - для физических лиц,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фамилия, имя, отчество (при наличии) представителя застройщика, реквизиты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наличии), должность представителя юридического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лица, наименование, номер,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>дата записи о государственной регистрации в Едином государственном реестре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юридических лиц,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идентификационный номер налогоплательщика, адрес в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пределах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места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нахождения юридического лица, номер телефона и (или) факса (при наличии)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для юридических лиц)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индивидуального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ходе осмотра объекта индивидуального жилищного строительства или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блокированной  застройки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проводились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>/не  проводились обмеры и обследования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(нужное подчеркнуть)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(результаты проведенных обмеров и обследований)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2. Наименование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проведенных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работ: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2.1.  Основные  работы  по  строительству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строительства: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монтаж фундамента, возведение стен, возведение кровли)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2.2.  Проведенные работы по реконструкции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реконструкции дома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 или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монтаж фундамента, возведение стен, возведение кровли или изменение ее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конфигурации,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замена и (или) восстановление несущих строительных конструкций)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результате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проведенных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работ по реконструкции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жилищного  строительства  или  реконструкции  дома 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>общая  площадь жилого помещения (жилых помещений) увеличивается на ____ кв.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м  и  после  завершения  работ  по  строительству  или реконструкции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должна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составить ____ кв. м.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3. Даты: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начала работ "__" 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окончания работ "__" 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4. Документ составлен в ____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экземплярах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>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Приложения: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5. Подписи: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Застройщик или его представитель: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                   (подпись)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Лица, участвующие в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осмотре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объекта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или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4CD0" w:rsidRPr="00521F85" w:rsidRDefault="002E4CD0" w:rsidP="002E4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1"/>
      <w:bookmarkEnd w:id="0"/>
      <w:r w:rsidRPr="00521F85">
        <w:rPr>
          <w:rFonts w:ascii="Times New Roman" w:hAnsi="Times New Roman" w:cs="Times New Roman"/>
          <w:sz w:val="28"/>
          <w:szCs w:val="28"/>
        </w:rPr>
        <w:t xml:space="preserve">&lt;*&gt; Строительный адрес указывается в </w:t>
      </w:r>
      <w:proofErr w:type="gramStart"/>
      <w:r w:rsidRPr="00521F8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21F85">
        <w:rPr>
          <w:rFonts w:ascii="Times New Roman" w:hAnsi="Times New Roman" w:cs="Times New Roman"/>
          <w:sz w:val="28"/>
          <w:szCs w:val="28"/>
        </w:rPr>
        <w:t xml:space="preserve">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7" w:history="1">
        <w:r w:rsidRPr="00521F8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21F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2E4CD0" w:rsidRPr="00521F85" w:rsidRDefault="002E4CD0" w:rsidP="002E4CD0">
      <w:pPr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E4CD0" w:rsidRPr="00521F85" w:rsidSect="002644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13B3F"/>
    <w:rsid w:val="00132450"/>
    <w:rsid w:val="001600B5"/>
    <w:rsid w:val="00177BE3"/>
    <w:rsid w:val="001B20D3"/>
    <w:rsid w:val="001B4052"/>
    <w:rsid w:val="0026442E"/>
    <w:rsid w:val="002E4CD0"/>
    <w:rsid w:val="003B45DC"/>
    <w:rsid w:val="003E79FC"/>
    <w:rsid w:val="003F37F7"/>
    <w:rsid w:val="00445B6B"/>
    <w:rsid w:val="00485027"/>
    <w:rsid w:val="00495B8F"/>
    <w:rsid w:val="004A11D4"/>
    <w:rsid w:val="004A269C"/>
    <w:rsid w:val="004A2C84"/>
    <w:rsid w:val="004A5119"/>
    <w:rsid w:val="004B36AC"/>
    <w:rsid w:val="004C3FEC"/>
    <w:rsid w:val="005121E5"/>
    <w:rsid w:val="00516BA8"/>
    <w:rsid w:val="00521F85"/>
    <w:rsid w:val="00525CC6"/>
    <w:rsid w:val="00563561"/>
    <w:rsid w:val="00570B37"/>
    <w:rsid w:val="00634131"/>
    <w:rsid w:val="006C640B"/>
    <w:rsid w:val="00742CDB"/>
    <w:rsid w:val="007A5DDE"/>
    <w:rsid w:val="00866D3A"/>
    <w:rsid w:val="008773DF"/>
    <w:rsid w:val="00891805"/>
    <w:rsid w:val="009270E0"/>
    <w:rsid w:val="00944A75"/>
    <w:rsid w:val="00A02E5B"/>
    <w:rsid w:val="00AA16BF"/>
    <w:rsid w:val="00AE122C"/>
    <w:rsid w:val="00B03471"/>
    <w:rsid w:val="00BA6F77"/>
    <w:rsid w:val="00BB547C"/>
    <w:rsid w:val="00C67899"/>
    <w:rsid w:val="00D16552"/>
    <w:rsid w:val="00DE55D0"/>
    <w:rsid w:val="00DF1F03"/>
    <w:rsid w:val="00DF7F51"/>
    <w:rsid w:val="00E168B4"/>
    <w:rsid w:val="00E445A6"/>
    <w:rsid w:val="00F143BD"/>
    <w:rsid w:val="00F228F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42E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2644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86&amp;dst=2601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popov.boguch</cp:lastModifiedBy>
  <cp:revision>18</cp:revision>
  <cp:lastPrinted>2024-08-29T11:32:00Z</cp:lastPrinted>
  <dcterms:created xsi:type="dcterms:W3CDTF">2024-09-17T08:24:00Z</dcterms:created>
  <dcterms:modified xsi:type="dcterms:W3CDTF">2024-10-31T08:10:00Z</dcterms:modified>
</cp:coreProperties>
</file>