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10" w:rsidRPr="00BF615F" w:rsidRDefault="00CE1A10" w:rsidP="00276165">
      <w:pPr>
        <w:widowControl w:val="0"/>
        <w:autoSpaceDE w:val="0"/>
        <w:autoSpaceDN w:val="0"/>
        <w:adjustRightInd w:val="0"/>
        <w:rPr>
          <w:b/>
          <w:sz w:val="28"/>
          <w:szCs w:val="28"/>
        </w:rPr>
      </w:pPr>
    </w:p>
    <w:p w:rsidR="006778E4" w:rsidRDefault="006778E4" w:rsidP="00CE1A10">
      <w:pPr>
        <w:jc w:val="center"/>
        <w:rPr>
          <w:sz w:val="32"/>
          <w:szCs w:val="28"/>
        </w:rPr>
      </w:pPr>
      <w:r w:rsidRPr="006778E4">
        <w:rPr>
          <w:sz w:val="32"/>
          <w:szCs w:val="28"/>
        </w:rPr>
        <w:drawing>
          <wp:inline distT="0" distB="0" distL="0" distR="0">
            <wp:extent cx="739775" cy="763270"/>
            <wp:effectExtent l="19050" t="0" r="3175" b="0"/>
            <wp:docPr id="2"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739775" cy="763270"/>
                    </a:xfrm>
                    <a:prstGeom prst="rect">
                      <a:avLst/>
                    </a:prstGeom>
                    <a:noFill/>
                    <a:ln w="9525">
                      <a:noFill/>
                      <a:miter lim="800000"/>
                      <a:headEnd/>
                      <a:tailEnd/>
                    </a:ln>
                  </pic:spPr>
                </pic:pic>
              </a:graphicData>
            </a:graphic>
          </wp:inline>
        </w:drawing>
      </w:r>
    </w:p>
    <w:p w:rsidR="00CE1A10" w:rsidRPr="00BF615F" w:rsidRDefault="00CE1A10" w:rsidP="00CE1A10">
      <w:pPr>
        <w:jc w:val="center"/>
        <w:rPr>
          <w:sz w:val="32"/>
          <w:szCs w:val="28"/>
        </w:rPr>
      </w:pPr>
      <w:r w:rsidRPr="00BF615F">
        <w:rPr>
          <w:sz w:val="32"/>
          <w:szCs w:val="28"/>
        </w:rPr>
        <w:t>АДМИНИСТРАЦИЯ</w:t>
      </w:r>
    </w:p>
    <w:p w:rsidR="00CE1A10" w:rsidRPr="00BF615F" w:rsidRDefault="006778E4" w:rsidP="00CE1A10">
      <w:pPr>
        <w:jc w:val="center"/>
        <w:rPr>
          <w:sz w:val="32"/>
          <w:szCs w:val="28"/>
        </w:rPr>
      </w:pPr>
      <w:r>
        <w:rPr>
          <w:sz w:val="32"/>
          <w:szCs w:val="28"/>
        </w:rPr>
        <w:t>ПОПОВСКОГО СЕЛЬСКОГО</w:t>
      </w:r>
      <w:r w:rsidR="00CE1A10" w:rsidRPr="00BF615F">
        <w:rPr>
          <w:sz w:val="32"/>
          <w:szCs w:val="28"/>
        </w:rPr>
        <w:t xml:space="preserve"> ПОСЕЛЕНИЯ</w:t>
      </w:r>
    </w:p>
    <w:p w:rsidR="007C56BB" w:rsidRDefault="006778E4" w:rsidP="00CE1A10">
      <w:pPr>
        <w:jc w:val="center"/>
        <w:rPr>
          <w:sz w:val="32"/>
          <w:szCs w:val="28"/>
        </w:rPr>
      </w:pPr>
      <w:r>
        <w:rPr>
          <w:sz w:val="32"/>
          <w:szCs w:val="28"/>
        </w:rPr>
        <w:t xml:space="preserve">БОГУЧАРСКОГО </w:t>
      </w:r>
      <w:r w:rsidR="00CE1A10" w:rsidRPr="00BF615F">
        <w:rPr>
          <w:sz w:val="32"/>
          <w:szCs w:val="28"/>
        </w:rPr>
        <w:t xml:space="preserve">МУНИЦИПАЛЬНОГО РАЙОНА </w:t>
      </w:r>
    </w:p>
    <w:p w:rsidR="002230D1" w:rsidRPr="00BF615F" w:rsidRDefault="00CE1A10" w:rsidP="00276165">
      <w:pPr>
        <w:jc w:val="center"/>
        <w:rPr>
          <w:sz w:val="32"/>
          <w:szCs w:val="28"/>
        </w:rPr>
      </w:pPr>
      <w:r w:rsidRPr="00BF615F">
        <w:rPr>
          <w:sz w:val="32"/>
          <w:szCs w:val="28"/>
        </w:rPr>
        <w:t>ВОРОНЕЖСКОЙ ОБЛАСТИ</w:t>
      </w:r>
    </w:p>
    <w:p w:rsidR="00CE1A10" w:rsidRPr="00BF615F" w:rsidRDefault="00CE1A10" w:rsidP="00CE1A10">
      <w:pPr>
        <w:jc w:val="center"/>
        <w:rPr>
          <w:sz w:val="32"/>
          <w:szCs w:val="28"/>
        </w:rPr>
      </w:pPr>
      <w:r w:rsidRPr="00BF615F">
        <w:rPr>
          <w:sz w:val="32"/>
          <w:szCs w:val="28"/>
        </w:rPr>
        <w:t>ПОСТАНОВЛЕНИЕ</w:t>
      </w:r>
    </w:p>
    <w:p w:rsidR="00CE1A10" w:rsidRPr="00BF615F" w:rsidRDefault="00CE1A10" w:rsidP="004A32E0">
      <w:pPr>
        <w:widowControl w:val="0"/>
        <w:autoSpaceDE w:val="0"/>
        <w:autoSpaceDN w:val="0"/>
        <w:adjustRightInd w:val="0"/>
        <w:rPr>
          <w:b/>
          <w:sz w:val="28"/>
          <w:szCs w:val="28"/>
        </w:rPr>
      </w:pPr>
    </w:p>
    <w:p w:rsidR="00CE1A10" w:rsidRPr="00BF615F" w:rsidRDefault="006778E4" w:rsidP="00CE1A10">
      <w:pPr>
        <w:tabs>
          <w:tab w:val="left" w:pos="1172"/>
        </w:tabs>
      </w:pPr>
      <w:r>
        <w:t>от «13</w:t>
      </w:r>
      <w:r w:rsidR="00CE1A10" w:rsidRPr="00BF615F">
        <w:t xml:space="preserve">» </w:t>
      </w:r>
      <w:r>
        <w:t>ноября 2024</w:t>
      </w:r>
      <w:r w:rsidR="00CE1A10" w:rsidRPr="00BF615F">
        <w:t xml:space="preserve"> г.  </w:t>
      </w:r>
      <w:r>
        <w:t>№</w:t>
      </w:r>
      <w:r w:rsidR="004A32E0">
        <w:t xml:space="preserve"> </w:t>
      </w:r>
      <w:r>
        <w:t>93</w:t>
      </w:r>
      <w:r w:rsidR="00CE1A10" w:rsidRPr="00BF615F">
        <w:t xml:space="preserve">                                                                                         </w:t>
      </w:r>
    </w:p>
    <w:p w:rsidR="00CE1A10" w:rsidRPr="006778E4" w:rsidRDefault="0028013D" w:rsidP="006778E4">
      <w:pPr>
        <w:widowControl w:val="0"/>
        <w:autoSpaceDE w:val="0"/>
        <w:autoSpaceDN w:val="0"/>
        <w:adjustRightInd w:val="0"/>
      </w:pPr>
      <w:r>
        <w:t xml:space="preserve">       </w:t>
      </w:r>
      <w:r w:rsidR="006778E4" w:rsidRPr="006778E4">
        <w:t>с. Лофицкое</w:t>
      </w:r>
    </w:p>
    <w:p w:rsidR="00CE1A10" w:rsidRPr="00BF615F" w:rsidRDefault="00CE1A10" w:rsidP="00BE7325">
      <w:pPr>
        <w:widowControl w:val="0"/>
        <w:autoSpaceDE w:val="0"/>
        <w:autoSpaceDN w:val="0"/>
        <w:adjustRightInd w:val="0"/>
        <w:ind w:firstLine="851"/>
        <w:jc w:val="center"/>
        <w:rPr>
          <w:b/>
          <w:sz w:val="28"/>
          <w:szCs w:val="28"/>
        </w:rPr>
      </w:pPr>
    </w:p>
    <w:p w:rsidR="006D765B" w:rsidRPr="00BF615F" w:rsidRDefault="00CE1A10" w:rsidP="00276165">
      <w:pPr>
        <w:widowControl w:val="0"/>
        <w:autoSpaceDE w:val="0"/>
        <w:autoSpaceDN w:val="0"/>
        <w:adjustRightInd w:val="0"/>
        <w:ind w:right="3968"/>
        <w:jc w:val="both"/>
        <w:rPr>
          <w:b/>
          <w:sz w:val="28"/>
          <w:szCs w:val="28"/>
        </w:rPr>
      </w:pPr>
      <w:r w:rsidRPr="00BF615F">
        <w:rPr>
          <w:b/>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276165">
        <w:rPr>
          <w:b/>
          <w:sz w:val="28"/>
          <w:szCs w:val="28"/>
        </w:rPr>
        <w:t>Поповского</w:t>
      </w:r>
      <w:r w:rsidRPr="00BF615F">
        <w:rPr>
          <w:b/>
          <w:sz w:val="28"/>
          <w:szCs w:val="28"/>
        </w:rPr>
        <w:t xml:space="preserve"> </w:t>
      </w:r>
      <w:r w:rsidR="00276165">
        <w:rPr>
          <w:b/>
          <w:sz w:val="28"/>
          <w:szCs w:val="28"/>
        </w:rPr>
        <w:t>сельского</w:t>
      </w:r>
      <w:r w:rsidRPr="00BF615F">
        <w:rPr>
          <w:b/>
          <w:sz w:val="28"/>
          <w:szCs w:val="28"/>
        </w:rPr>
        <w:t xml:space="preserve"> поселения </w:t>
      </w:r>
      <w:r w:rsidR="00276165">
        <w:rPr>
          <w:b/>
          <w:sz w:val="28"/>
          <w:szCs w:val="28"/>
        </w:rPr>
        <w:t>Поповского</w:t>
      </w:r>
      <w:r w:rsidRPr="00BF615F">
        <w:rPr>
          <w:b/>
          <w:sz w:val="28"/>
          <w:szCs w:val="28"/>
        </w:rPr>
        <w:t xml:space="preserve"> муниципального района 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276165" w:rsidRDefault="0020669A" w:rsidP="00276165">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00276165">
        <w:rPr>
          <w:rFonts w:eastAsia="Calibri"/>
          <w:b/>
          <w:bCs/>
          <w:sz w:val="26"/>
          <w:szCs w:val="26"/>
          <w:lang w:eastAsia="en-US"/>
        </w:rPr>
        <w:t xml:space="preserve"> </w:t>
      </w:r>
      <w:r w:rsidRPr="00BF615F">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76165">
        <w:rPr>
          <w:rFonts w:eastAsia="Calibri"/>
          <w:sz w:val="28"/>
          <w:szCs w:val="28"/>
          <w:lang w:eastAsia="en-US"/>
        </w:rPr>
        <w:t>Поповского сельского</w:t>
      </w:r>
      <w:r w:rsidRPr="00BF615F">
        <w:rPr>
          <w:rFonts w:eastAsia="Calibri"/>
          <w:sz w:val="28"/>
          <w:szCs w:val="28"/>
          <w:lang w:eastAsia="en-US"/>
        </w:rPr>
        <w:t xml:space="preserve"> поселения </w:t>
      </w:r>
      <w:r w:rsidR="00276165">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 администрация </w:t>
      </w:r>
      <w:r w:rsidR="00276165">
        <w:rPr>
          <w:rFonts w:eastAsia="Calibri"/>
          <w:sz w:val="28"/>
          <w:szCs w:val="28"/>
          <w:lang w:eastAsia="en-US"/>
        </w:rPr>
        <w:t xml:space="preserve">Поповского </w:t>
      </w:r>
      <w:r w:rsidRPr="00BF615F">
        <w:rPr>
          <w:rFonts w:eastAsia="Calibri"/>
          <w:sz w:val="28"/>
          <w:szCs w:val="28"/>
          <w:lang w:eastAsia="en-US"/>
        </w:rPr>
        <w:t>сель</w:t>
      </w:r>
      <w:r w:rsidR="00276165">
        <w:rPr>
          <w:rFonts w:eastAsia="Calibri"/>
          <w:sz w:val="28"/>
          <w:szCs w:val="28"/>
          <w:lang w:eastAsia="en-US"/>
        </w:rPr>
        <w:t>ского</w:t>
      </w:r>
      <w:r w:rsidRPr="00BF615F">
        <w:rPr>
          <w:rFonts w:eastAsia="Calibri"/>
          <w:sz w:val="28"/>
          <w:szCs w:val="28"/>
          <w:lang w:eastAsia="en-US"/>
        </w:rPr>
        <w:t xml:space="preserve"> поселения </w:t>
      </w:r>
      <w:r w:rsidR="00276165">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w:t>
      </w: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r w:rsidRPr="00BF615F">
        <w:rPr>
          <w:rFonts w:eastAsia="Calibri"/>
          <w:b/>
          <w:sz w:val="28"/>
          <w:szCs w:val="28"/>
          <w:lang w:eastAsia="en-US"/>
        </w:rPr>
        <w:t>ПОСТАНОВЛЯЕТ:</w:t>
      </w: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276165">
        <w:rPr>
          <w:rFonts w:eastAsia="Calibri"/>
          <w:sz w:val="28"/>
          <w:szCs w:val="28"/>
          <w:lang w:eastAsia="en-US"/>
        </w:rPr>
        <w:t>Поповского сельского</w:t>
      </w:r>
      <w:r w:rsidRPr="00BF615F">
        <w:rPr>
          <w:rFonts w:eastAsia="Calibri"/>
          <w:sz w:val="28"/>
          <w:szCs w:val="28"/>
          <w:lang w:eastAsia="en-US"/>
        </w:rPr>
        <w:t xml:space="preserve"> поселения </w:t>
      </w:r>
      <w:r w:rsidR="00276165">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 согласно </w:t>
      </w:r>
      <w:r w:rsidRPr="00BF615F">
        <w:rPr>
          <w:rFonts w:eastAsia="Calibri"/>
          <w:sz w:val="28"/>
          <w:szCs w:val="28"/>
          <w:lang w:eastAsia="en-US"/>
        </w:rPr>
        <w:lastRenderedPageBreak/>
        <w:t>приложению к настоящему постановлению.</w:t>
      </w:r>
    </w:p>
    <w:p w:rsidR="0020669A" w:rsidRDefault="0020669A" w:rsidP="0020669A">
      <w:pPr>
        <w:autoSpaceDE w:val="0"/>
        <w:autoSpaceDN w:val="0"/>
        <w:adjustRightInd w:val="0"/>
        <w:ind w:firstLine="709"/>
        <w:jc w:val="both"/>
        <w:rPr>
          <w:sz w:val="28"/>
          <w:szCs w:val="28"/>
        </w:rPr>
      </w:pPr>
      <w:r w:rsidRPr="00BF615F">
        <w:rPr>
          <w:sz w:val="28"/>
          <w:szCs w:val="28"/>
        </w:rPr>
        <w:t xml:space="preserve">2. Признать утратившими силу следующие постановления администрации </w:t>
      </w:r>
      <w:r w:rsidR="00AC092E">
        <w:rPr>
          <w:sz w:val="28"/>
          <w:szCs w:val="28"/>
        </w:rPr>
        <w:t>Поповского сельского</w:t>
      </w:r>
      <w:r w:rsidRPr="00BF615F">
        <w:rPr>
          <w:sz w:val="28"/>
          <w:szCs w:val="28"/>
        </w:rPr>
        <w:t xml:space="preserve"> поселения </w:t>
      </w:r>
      <w:r w:rsidR="00AC092E">
        <w:rPr>
          <w:sz w:val="28"/>
          <w:szCs w:val="28"/>
        </w:rPr>
        <w:t>Богучарского</w:t>
      </w:r>
      <w:r w:rsidRPr="00BF615F">
        <w:rPr>
          <w:sz w:val="28"/>
          <w:szCs w:val="28"/>
        </w:rPr>
        <w:t xml:space="preserve"> муниципального района Воронежской области:</w:t>
      </w:r>
    </w:p>
    <w:p w:rsidR="006157F9" w:rsidRPr="006157F9" w:rsidRDefault="006157F9" w:rsidP="00CC3976">
      <w:pPr>
        <w:tabs>
          <w:tab w:val="left" w:pos="5670"/>
        </w:tabs>
        <w:ind w:right="-1"/>
        <w:jc w:val="both"/>
        <w:outlineLvl w:val="0"/>
        <w:rPr>
          <w:bCs/>
          <w:kern w:val="28"/>
          <w:sz w:val="32"/>
          <w:szCs w:val="32"/>
        </w:rPr>
      </w:pPr>
      <w:r>
        <w:rPr>
          <w:sz w:val="28"/>
          <w:szCs w:val="28"/>
        </w:rPr>
        <w:t xml:space="preserve">         </w:t>
      </w:r>
      <w:r w:rsidRPr="006157F9">
        <w:rPr>
          <w:sz w:val="28"/>
          <w:szCs w:val="28"/>
        </w:rPr>
        <w:t>- от 28.09.2023 № 70  «Об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6157F9">
        <w:rPr>
          <w:color w:val="00000A"/>
          <w:kern w:val="36"/>
          <w:sz w:val="28"/>
          <w:szCs w:val="28"/>
          <w:shd w:val="clear" w:color="auto" w:fill="FFFFFF"/>
        </w:rPr>
        <w:t xml:space="preserve"> </w:t>
      </w:r>
      <w:r w:rsidRPr="006157F9">
        <w:rPr>
          <w:sz w:val="28"/>
          <w:szCs w:val="28"/>
        </w:rPr>
        <w:t>на территории Поповского  сельского поселения Богучарского  муниципального района  Воронежской области»</w:t>
      </w:r>
      <w:r>
        <w:rPr>
          <w:sz w:val="28"/>
          <w:szCs w:val="28"/>
        </w:rPr>
        <w:t>;</w:t>
      </w:r>
    </w:p>
    <w:p w:rsidR="006157F9" w:rsidRPr="006157F9" w:rsidRDefault="006157F9" w:rsidP="00CC3976">
      <w:pPr>
        <w:tabs>
          <w:tab w:val="left" w:pos="5670"/>
        </w:tabs>
        <w:ind w:right="-1"/>
        <w:jc w:val="both"/>
        <w:outlineLvl w:val="0"/>
        <w:rPr>
          <w:bCs/>
          <w:kern w:val="28"/>
          <w:sz w:val="32"/>
          <w:szCs w:val="32"/>
        </w:rPr>
      </w:pPr>
      <w:r>
        <w:rPr>
          <w:sz w:val="28"/>
          <w:szCs w:val="28"/>
        </w:rPr>
        <w:t xml:space="preserve">        - от 30.10.2024 № 67 «</w:t>
      </w:r>
      <w:r w:rsidRPr="006157F9">
        <w:rPr>
          <w:sz w:val="28"/>
          <w:szCs w:val="28"/>
        </w:rPr>
        <w:t>О внесении изменений в постановление администрации Поповского сельского поселения от 28.09.2023 № 70  «Об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6157F9">
        <w:rPr>
          <w:color w:val="00000A"/>
          <w:kern w:val="36"/>
          <w:sz w:val="28"/>
          <w:szCs w:val="28"/>
          <w:shd w:val="clear" w:color="auto" w:fill="FFFFFF"/>
        </w:rPr>
        <w:t xml:space="preserve"> </w:t>
      </w:r>
      <w:r w:rsidRPr="006157F9">
        <w:rPr>
          <w:sz w:val="28"/>
          <w:szCs w:val="28"/>
        </w:rPr>
        <w:t>на территории Поповского  се</w:t>
      </w:r>
      <w:r>
        <w:rPr>
          <w:sz w:val="28"/>
          <w:szCs w:val="28"/>
        </w:rPr>
        <w:t xml:space="preserve">льского поселения Богучарского </w:t>
      </w:r>
      <w:r w:rsidRPr="006157F9">
        <w:rPr>
          <w:sz w:val="28"/>
          <w:szCs w:val="28"/>
        </w:rPr>
        <w:t>муниципального района  Воронежской области»</w:t>
      </w:r>
      <w:r>
        <w:rPr>
          <w:sz w:val="28"/>
          <w:szCs w:val="28"/>
        </w:rPr>
        <w:t>.</w:t>
      </w:r>
    </w:p>
    <w:p w:rsidR="00810961" w:rsidRPr="00DC228A" w:rsidRDefault="00810961" w:rsidP="00810961">
      <w:pPr>
        <w:pStyle w:val="af8"/>
        <w:tabs>
          <w:tab w:val="left" w:pos="900"/>
        </w:tabs>
        <w:ind w:left="0"/>
        <w:jc w:val="both"/>
        <w:rPr>
          <w:sz w:val="28"/>
          <w:szCs w:val="28"/>
        </w:rPr>
      </w:pPr>
      <w:r>
        <w:rPr>
          <w:sz w:val="28"/>
          <w:szCs w:val="28"/>
        </w:rPr>
        <w:tab/>
      </w:r>
      <w:r w:rsidRPr="00DC228A">
        <w:rPr>
          <w:sz w:val="28"/>
          <w:szCs w:val="28"/>
        </w:rPr>
        <w:t>3. 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
    <w:p w:rsidR="00810961" w:rsidRPr="00DC228A" w:rsidRDefault="00810961" w:rsidP="00810961">
      <w:pPr>
        <w:tabs>
          <w:tab w:val="left" w:pos="900"/>
        </w:tabs>
        <w:ind w:firstLine="709"/>
        <w:contextualSpacing/>
        <w:jc w:val="both"/>
        <w:rPr>
          <w:rFonts w:eastAsia="Calibri"/>
          <w:sz w:val="28"/>
          <w:szCs w:val="28"/>
        </w:rPr>
      </w:pPr>
      <w:r w:rsidRPr="00DC228A">
        <w:rPr>
          <w:rFonts w:eastAsia="Calibri"/>
          <w:sz w:val="28"/>
          <w:szCs w:val="28"/>
        </w:rPr>
        <w:t>4. Контроль за исполнением настоящего постановления оставляю за собой.</w:t>
      </w:r>
    </w:p>
    <w:p w:rsidR="00810961" w:rsidRPr="00DC228A" w:rsidRDefault="00810961" w:rsidP="00810961">
      <w:pPr>
        <w:ind w:firstLine="709"/>
        <w:rPr>
          <w:sz w:val="28"/>
          <w:szCs w:val="28"/>
        </w:rPr>
      </w:pPr>
    </w:p>
    <w:p w:rsidR="00810961" w:rsidRPr="00DC228A" w:rsidRDefault="00810961" w:rsidP="00810961">
      <w:pPr>
        <w:rPr>
          <w:sz w:val="28"/>
          <w:szCs w:val="28"/>
        </w:rPr>
      </w:pPr>
    </w:p>
    <w:p w:rsidR="00810961" w:rsidRPr="00DC228A" w:rsidRDefault="00810961" w:rsidP="00810961">
      <w:pPr>
        <w:rPr>
          <w:sz w:val="28"/>
          <w:szCs w:val="28"/>
        </w:rPr>
      </w:pPr>
      <w:r w:rsidRPr="00DC228A">
        <w:rPr>
          <w:sz w:val="28"/>
          <w:szCs w:val="28"/>
        </w:rPr>
        <w:t xml:space="preserve">Глава Поповского сельского поселения </w:t>
      </w:r>
    </w:p>
    <w:p w:rsidR="00810961" w:rsidRPr="00DC228A" w:rsidRDefault="00810961" w:rsidP="00810961">
      <w:pPr>
        <w:rPr>
          <w:sz w:val="28"/>
          <w:szCs w:val="28"/>
        </w:rPr>
      </w:pPr>
      <w:r w:rsidRPr="00DC228A">
        <w:rPr>
          <w:sz w:val="28"/>
          <w:szCs w:val="28"/>
        </w:rPr>
        <w:t xml:space="preserve">Богучарского муниципального района  </w:t>
      </w:r>
      <w:r>
        <w:rPr>
          <w:sz w:val="28"/>
          <w:szCs w:val="28"/>
        </w:rPr>
        <w:t xml:space="preserve">                          </w:t>
      </w:r>
      <w:r w:rsidRPr="00DC228A">
        <w:rPr>
          <w:sz w:val="28"/>
          <w:szCs w:val="28"/>
        </w:rPr>
        <w:t xml:space="preserve">      О. А. Ленченко</w:t>
      </w:r>
    </w:p>
    <w:p w:rsidR="00810961" w:rsidRPr="00DC228A" w:rsidRDefault="00810961" w:rsidP="00810961">
      <w:pPr>
        <w:ind w:firstLine="709"/>
        <w:rPr>
          <w:sz w:val="28"/>
          <w:szCs w:val="28"/>
        </w:rPr>
      </w:pPr>
    </w:p>
    <w:p w:rsidR="006157F9" w:rsidRPr="00BF615F" w:rsidRDefault="006157F9" w:rsidP="0020669A">
      <w:pPr>
        <w:autoSpaceDE w:val="0"/>
        <w:autoSpaceDN w:val="0"/>
        <w:adjustRightInd w:val="0"/>
        <w:ind w:firstLine="709"/>
        <w:jc w:val="both"/>
        <w:rPr>
          <w:sz w:val="28"/>
          <w:szCs w:val="28"/>
        </w:rPr>
      </w:pPr>
    </w:p>
    <w:p w:rsidR="003744CE" w:rsidRPr="003244D6" w:rsidRDefault="003744CE" w:rsidP="003744CE">
      <w:pPr>
        <w:jc w:val="both"/>
        <w:rPr>
          <w:sz w:val="28"/>
          <w:szCs w:val="28"/>
        </w:rPr>
      </w:pPr>
    </w:p>
    <w:p w:rsidR="0020669A" w:rsidRDefault="0020669A"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CC3976" w:rsidRDefault="00CC3976" w:rsidP="005A3CD0">
      <w:pPr>
        <w:rPr>
          <w:sz w:val="28"/>
          <w:szCs w:val="28"/>
        </w:rPr>
      </w:pPr>
    </w:p>
    <w:p w:rsidR="005A3CD0" w:rsidRDefault="005A3CD0" w:rsidP="005A3CD0">
      <w:pPr>
        <w:rPr>
          <w:b/>
          <w:i/>
          <w:sz w:val="28"/>
          <w:szCs w:val="28"/>
        </w:rPr>
      </w:pPr>
    </w:p>
    <w:p w:rsidR="0020669A" w:rsidRPr="00BF615F" w:rsidRDefault="005A3CD0" w:rsidP="0020669A">
      <w:pPr>
        <w:ind w:left="5103" w:hanging="5103"/>
        <w:rPr>
          <w:sz w:val="28"/>
          <w:szCs w:val="28"/>
        </w:rPr>
      </w:pPr>
      <w:r>
        <w:rPr>
          <w:sz w:val="28"/>
          <w:szCs w:val="28"/>
        </w:rPr>
        <w:lastRenderedPageBreak/>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5A3CD0" w:rsidP="0020669A">
      <w:pPr>
        <w:ind w:left="5103"/>
        <w:rPr>
          <w:sz w:val="28"/>
          <w:szCs w:val="28"/>
        </w:rPr>
      </w:pPr>
      <w:r>
        <w:rPr>
          <w:sz w:val="28"/>
          <w:szCs w:val="28"/>
        </w:rPr>
        <w:t>Поповского</w:t>
      </w:r>
      <w:r w:rsidRPr="00BF615F">
        <w:rPr>
          <w:sz w:val="28"/>
          <w:szCs w:val="28"/>
        </w:rPr>
        <w:t xml:space="preserve"> </w:t>
      </w:r>
      <w:r>
        <w:rPr>
          <w:sz w:val="28"/>
          <w:szCs w:val="28"/>
        </w:rPr>
        <w:t>сельского</w:t>
      </w:r>
      <w:r w:rsidR="0020669A" w:rsidRPr="00BF615F">
        <w:rPr>
          <w:sz w:val="28"/>
          <w:szCs w:val="28"/>
        </w:rPr>
        <w:t xml:space="preserve"> поселения </w:t>
      </w:r>
    </w:p>
    <w:p w:rsidR="0020669A" w:rsidRPr="00BF615F" w:rsidRDefault="005A3CD0" w:rsidP="005A3CD0">
      <w:pPr>
        <w:ind w:left="5103"/>
        <w:rPr>
          <w:sz w:val="28"/>
          <w:szCs w:val="28"/>
        </w:rPr>
      </w:pPr>
      <w:r>
        <w:rPr>
          <w:sz w:val="28"/>
          <w:szCs w:val="28"/>
        </w:rPr>
        <w:t xml:space="preserve">Богучарского </w:t>
      </w:r>
      <w:r w:rsidR="0020669A" w:rsidRPr="00BF615F">
        <w:rPr>
          <w:sz w:val="28"/>
          <w:szCs w:val="28"/>
        </w:rPr>
        <w:t xml:space="preserve">муниципального района Воронежской области </w:t>
      </w:r>
    </w:p>
    <w:p w:rsidR="0020669A" w:rsidRPr="00BF615F" w:rsidRDefault="005A3CD0" w:rsidP="0020669A">
      <w:pPr>
        <w:ind w:left="5103"/>
        <w:rPr>
          <w:sz w:val="28"/>
          <w:szCs w:val="28"/>
        </w:rPr>
      </w:pPr>
      <w:r>
        <w:rPr>
          <w:sz w:val="28"/>
          <w:szCs w:val="28"/>
        </w:rPr>
        <w:t xml:space="preserve"> от «13» ноября</w:t>
      </w:r>
      <w:r w:rsidRPr="00BF615F">
        <w:rPr>
          <w:sz w:val="28"/>
          <w:szCs w:val="28"/>
        </w:rPr>
        <w:t xml:space="preserve"> </w:t>
      </w:r>
      <w:r>
        <w:rPr>
          <w:sz w:val="28"/>
          <w:szCs w:val="28"/>
        </w:rPr>
        <w:t>2024 г. № 93</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20669A">
      <w:pPr>
        <w:jc w:val="center"/>
        <w:rPr>
          <w:iCs/>
          <w:spacing w:val="1"/>
          <w:sz w:val="28"/>
          <w:szCs w:val="28"/>
        </w:rPr>
      </w:pPr>
      <w:r w:rsidRPr="00BF615F">
        <w:rPr>
          <w:iCs/>
          <w:spacing w:val="1"/>
          <w:sz w:val="28"/>
          <w:szCs w:val="28"/>
        </w:rPr>
        <w:t xml:space="preserve">Административный регламент </w:t>
      </w:r>
    </w:p>
    <w:p w:rsidR="0020669A" w:rsidRPr="00BF615F" w:rsidRDefault="0020669A" w:rsidP="0020669A">
      <w:pPr>
        <w:jc w:val="center"/>
        <w:rPr>
          <w:iCs/>
          <w:spacing w:val="1"/>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w:t>
      </w:r>
      <w:r w:rsidR="00C65272">
        <w:rPr>
          <w:iCs/>
          <w:spacing w:val="1"/>
          <w:sz w:val="28"/>
          <w:szCs w:val="28"/>
        </w:rPr>
        <w:t>Поповского сельского</w:t>
      </w:r>
      <w:r w:rsidRPr="00BF615F">
        <w:rPr>
          <w:iCs/>
          <w:spacing w:val="1"/>
          <w:sz w:val="28"/>
          <w:szCs w:val="28"/>
        </w:rPr>
        <w:t xml:space="preserve"> поселения </w:t>
      </w:r>
      <w:r w:rsidR="00C65272">
        <w:rPr>
          <w:iCs/>
          <w:spacing w:val="1"/>
          <w:sz w:val="28"/>
          <w:szCs w:val="28"/>
        </w:rPr>
        <w:t>Богучарского</w:t>
      </w:r>
      <w:r w:rsidRPr="00BF615F">
        <w:rPr>
          <w:iCs/>
          <w:spacing w:val="1"/>
          <w:sz w:val="28"/>
          <w:szCs w:val="28"/>
        </w:rPr>
        <w:t xml:space="preserve"> муниципального района </w:t>
      </w:r>
    </w:p>
    <w:p w:rsidR="0020669A" w:rsidRPr="00BF615F" w:rsidRDefault="0020669A" w:rsidP="0020669A">
      <w:pPr>
        <w:jc w:val="center"/>
        <w:rPr>
          <w:iCs/>
          <w:spacing w:val="1"/>
          <w:sz w:val="28"/>
          <w:szCs w:val="28"/>
        </w:rPr>
      </w:pPr>
      <w:r w:rsidRPr="00BF615F">
        <w:rPr>
          <w:iCs/>
          <w:spacing w:val="1"/>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7E335B">
      <w:pPr>
        <w:widowControl w:val="0"/>
        <w:numPr>
          <w:ilvl w:val="0"/>
          <w:numId w:val="1"/>
        </w:numPr>
        <w:tabs>
          <w:tab w:val="left" w:pos="567"/>
        </w:tabs>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0D3213">
      <w:pPr>
        <w:ind w:firstLine="567"/>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33864">
        <w:rPr>
          <w:sz w:val="28"/>
          <w:szCs w:val="28"/>
        </w:rPr>
        <w:t>Поповского сельского</w:t>
      </w:r>
      <w:r w:rsidRPr="003244D6">
        <w:rPr>
          <w:sz w:val="28"/>
          <w:szCs w:val="28"/>
        </w:rPr>
        <w:t xml:space="preserve"> поселения </w:t>
      </w:r>
      <w:r w:rsidR="000C0183">
        <w:rPr>
          <w:sz w:val="28"/>
          <w:szCs w:val="28"/>
        </w:rPr>
        <w:t xml:space="preserve">Богучарского </w:t>
      </w:r>
      <w:r w:rsidRPr="003244D6">
        <w:rPr>
          <w:sz w:val="28"/>
          <w:szCs w:val="28"/>
        </w:rPr>
        <w:t xml:space="preserve">муниципального района Воронежской области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Pr="003244D6">
        <w:rPr>
          <w:sz w:val="28"/>
          <w:szCs w:val="28"/>
        </w:rPr>
        <w:t xml:space="preserve"> </w:t>
      </w:r>
      <w:r w:rsidR="000C0183">
        <w:rPr>
          <w:sz w:val="28"/>
          <w:szCs w:val="28"/>
        </w:rPr>
        <w:t>Поповского сельского</w:t>
      </w:r>
      <w:r w:rsidRPr="003244D6">
        <w:rPr>
          <w:sz w:val="28"/>
          <w:szCs w:val="28"/>
        </w:rPr>
        <w:t xml:space="preserve"> поселения </w:t>
      </w:r>
      <w:r w:rsidR="000C0183">
        <w:rPr>
          <w:sz w:val="28"/>
          <w:szCs w:val="28"/>
        </w:rPr>
        <w:t>Богучарского</w:t>
      </w:r>
      <w:r w:rsidRPr="003244D6">
        <w:rPr>
          <w:sz w:val="28"/>
          <w:szCs w:val="28"/>
        </w:rPr>
        <w:t xml:space="preserve"> муниципального района Воронежской области (далее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Административный регламент регулирует отношения, возникающие при оказании следующих подуслуг:</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C0183">
        <w:rPr>
          <w:b/>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0914B6">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являющиеся собственниками садового дома или жилого дома, расположенных на территории муниципального образования</w:t>
      </w:r>
      <w:r w:rsidR="000914B6">
        <w:rPr>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lastRenderedPageBreak/>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 xml:space="preserve">аявителей по вопросу предоставления Муниципальной услуги осуществляется администрацией </w:t>
      </w:r>
      <w:r w:rsidR="00466C95">
        <w:rPr>
          <w:spacing w:val="7"/>
          <w:sz w:val="28"/>
          <w:szCs w:val="28"/>
        </w:rPr>
        <w:t>Поповского сельского</w:t>
      </w:r>
      <w:r w:rsidRPr="00BF615F">
        <w:rPr>
          <w:spacing w:val="7"/>
          <w:sz w:val="28"/>
          <w:szCs w:val="28"/>
        </w:rPr>
        <w:t xml:space="preserve"> поселения </w:t>
      </w:r>
      <w:r w:rsidR="00466C95">
        <w:rPr>
          <w:spacing w:val="7"/>
          <w:sz w:val="28"/>
          <w:szCs w:val="28"/>
        </w:rPr>
        <w:t>Богучарского</w:t>
      </w:r>
      <w:r w:rsidRPr="00BF615F">
        <w:rPr>
          <w:spacing w:val="7"/>
          <w:sz w:val="28"/>
          <w:szCs w:val="28"/>
        </w:rPr>
        <w:t xml:space="preserve"> муниципального района Воронежской области (д</w:t>
      </w:r>
      <w:r w:rsidR="00466C95">
        <w:rPr>
          <w:spacing w:val="7"/>
          <w:sz w:val="28"/>
          <w:szCs w:val="28"/>
        </w:rPr>
        <w:t>алее – Администрация) или в МФЦ</w:t>
      </w:r>
      <w:r w:rsidRPr="00BF615F">
        <w:rPr>
          <w:spacing w:val="7"/>
          <w:sz w:val="28"/>
          <w:szCs w:val="28"/>
        </w:rPr>
        <w:t>.</w:t>
      </w:r>
    </w:p>
    <w:p w:rsidR="00BC437F" w:rsidRPr="00BF615F" w:rsidRDefault="00BC437F" w:rsidP="000D3213">
      <w:pPr>
        <w:tabs>
          <w:tab w:val="left" w:pos="1134"/>
        </w:tabs>
        <w:ind w:firstLine="567"/>
        <w:jc w:val="both"/>
        <w:rPr>
          <w:spacing w:val="7"/>
          <w:sz w:val="28"/>
          <w:szCs w:val="28"/>
        </w:rPr>
      </w:pPr>
      <w:r w:rsidRPr="00BF615F">
        <w:rPr>
          <w:spacing w:val="7"/>
          <w:sz w:val="28"/>
          <w:szCs w:val="28"/>
        </w:rPr>
        <w:t xml:space="preserve">3.2. На официальном сайте Администрации </w:t>
      </w:r>
      <w:r w:rsidR="00A12D43">
        <w:rPr>
          <w:spacing w:val="7"/>
          <w:sz w:val="28"/>
          <w:szCs w:val="28"/>
        </w:rPr>
        <w:t xml:space="preserve">Поповского сельского поселения </w:t>
      </w:r>
      <w:r w:rsidRPr="00BF615F">
        <w:rPr>
          <w:spacing w:val="7"/>
          <w:sz w:val="28"/>
          <w:szCs w:val="28"/>
        </w:rPr>
        <w:t xml:space="preserve"> </w:t>
      </w:r>
      <w:r w:rsidR="00A12D43" w:rsidRPr="00B0178D">
        <w:rPr>
          <w:spacing w:val="7"/>
          <w:sz w:val="28"/>
          <w:szCs w:val="28"/>
        </w:rPr>
        <w:t>(</w:t>
      </w:r>
      <w:hyperlink r:id="rId9" w:history="1">
        <w:r w:rsidR="00A12D43" w:rsidRPr="00B0178D">
          <w:rPr>
            <w:rStyle w:val="a9"/>
            <w:rFonts w:eastAsia="Arial"/>
            <w:sz w:val="28"/>
            <w:szCs w:val="28"/>
            <w:shd w:val="clear" w:color="auto" w:fill="FFFFFF"/>
          </w:rPr>
          <w:t>https://popovskoe-r20.gosweb.gosuslugi.ru</w:t>
        </w:r>
      </w:hyperlink>
      <w:r w:rsidR="00A12D43" w:rsidRPr="00B0178D">
        <w:t>)</w:t>
      </w:r>
      <w:r w:rsidR="00A12D43" w:rsidRPr="00B0178D">
        <w:rPr>
          <w:spacing w:val="7"/>
          <w:sz w:val="28"/>
          <w:szCs w:val="28"/>
        </w:rPr>
        <w:t xml:space="preserve">   </w:t>
      </w:r>
      <w:r w:rsidRPr="00BF615F">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 </w:t>
      </w:r>
      <w:r w:rsidR="000D3213" w:rsidRPr="00BF615F">
        <w:rPr>
          <w:spacing w:val="7"/>
          <w:sz w:val="28"/>
          <w:szCs w:val="28"/>
        </w:rPr>
        <w:t xml:space="preserve">в сети Интернет по адресу: </w:t>
      </w:r>
      <w:hyperlink r:id="rId11"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sidRPr="000D3213">
        <w:rPr>
          <w:spacing w:val="7"/>
          <w:sz w:val="28"/>
          <w:szCs w:val="28"/>
        </w:rPr>
        <w:t>(далее –</w:t>
      </w:r>
      <w:r w:rsidR="00773AF8">
        <w:rPr>
          <w:spacing w:val="7"/>
          <w:sz w:val="28"/>
          <w:szCs w:val="28"/>
        </w:rPr>
        <w:t>Р</w:t>
      </w:r>
      <w:r w:rsidR="000D3213" w:rsidRPr="000D3213">
        <w:rPr>
          <w:spacing w:val="7"/>
          <w:sz w:val="28"/>
          <w:szCs w:val="28"/>
        </w:rPr>
        <w:t>ПГУ)</w:t>
      </w:r>
      <w:r w:rsidR="00640493">
        <w:rPr>
          <w:spacing w:val="7"/>
          <w:sz w:val="28"/>
          <w:szCs w:val="28"/>
        </w:rPr>
        <w:t xml:space="preserve"> </w:t>
      </w:r>
      <w:r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w:t>
      </w:r>
      <w:r w:rsidR="008F6D1F">
        <w:rPr>
          <w:spacing w:val="7"/>
          <w:sz w:val="28"/>
          <w:szCs w:val="28"/>
        </w:rPr>
        <w:t>ес</w:t>
      </w:r>
      <w:r w:rsidRPr="00BF615F">
        <w:rPr>
          <w:spacing w:val="7"/>
          <w:sz w:val="28"/>
          <w:szCs w:val="28"/>
        </w:rPr>
        <w:t xml:space="preserve"> официального сайта, а также электронной почты и (или) формы обратной связи Администрации в сети «Интернет».</w:t>
      </w:r>
    </w:p>
    <w:p w:rsidR="00BC437F" w:rsidRPr="00BF615F" w:rsidRDefault="00BC437F" w:rsidP="000D3213">
      <w:pPr>
        <w:tabs>
          <w:tab w:val="left" w:pos="1405"/>
        </w:tabs>
        <w:ind w:firstLine="567"/>
        <w:jc w:val="both"/>
        <w:rPr>
          <w:spacing w:val="7"/>
          <w:sz w:val="28"/>
          <w:szCs w:val="28"/>
        </w:rPr>
      </w:pPr>
      <w:r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 xml:space="preserve">б) должностным лицом Администрации, ответственным за предоставление Муниципальной услуги, при непосредственном обращении Заявителя в </w:t>
      </w:r>
      <w:r w:rsidR="008F6D1F">
        <w:rPr>
          <w:spacing w:val="7"/>
          <w:sz w:val="28"/>
          <w:szCs w:val="28"/>
        </w:rPr>
        <w:t>Администрацию</w:t>
      </w:r>
      <w:r w:rsidRPr="00BF615F">
        <w:rPr>
          <w:spacing w:val="7"/>
          <w:sz w:val="28"/>
          <w:szCs w:val="28"/>
        </w:rPr>
        <w:t>;</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BC437F" w:rsidRPr="00BF615F" w:rsidRDefault="00BC437F" w:rsidP="000D3213">
      <w:pPr>
        <w:ind w:firstLine="567"/>
        <w:jc w:val="both"/>
        <w:rPr>
          <w:spacing w:val="7"/>
          <w:sz w:val="28"/>
          <w:szCs w:val="28"/>
        </w:rPr>
      </w:pPr>
      <w:r w:rsidRPr="00BF615F">
        <w:rPr>
          <w:spacing w:val="7"/>
          <w:sz w:val="28"/>
          <w:szCs w:val="28"/>
        </w:rPr>
        <w:t>с) посредством ответов на обращения Заявителей по вопросу предоставления Муниципальной услуги.</w:t>
      </w:r>
    </w:p>
    <w:p w:rsidR="00EB4822" w:rsidRDefault="00EB4822" w:rsidP="000D3213">
      <w:pPr>
        <w:tabs>
          <w:tab w:val="left" w:pos="1263"/>
        </w:tabs>
        <w:ind w:left="709" w:firstLine="567"/>
        <w:jc w:val="both"/>
        <w:rPr>
          <w:spacing w:val="7"/>
          <w:sz w:val="28"/>
          <w:szCs w:val="28"/>
        </w:rPr>
      </w:pP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8F6D1F" w:rsidP="000D3213">
      <w:pPr>
        <w:tabs>
          <w:tab w:val="left" w:pos="1100"/>
        </w:tabs>
        <w:ind w:firstLine="567"/>
        <w:jc w:val="both"/>
        <w:rPr>
          <w:spacing w:val="10"/>
          <w:sz w:val="28"/>
          <w:szCs w:val="28"/>
        </w:rPr>
      </w:pPr>
      <w:r>
        <w:rPr>
          <w:spacing w:val="10"/>
          <w:sz w:val="28"/>
          <w:szCs w:val="28"/>
        </w:rPr>
        <w:t>а) полное наименование и почтовый адрес</w:t>
      </w:r>
      <w:r w:rsidR="00BC437F" w:rsidRPr="00BF615F">
        <w:rPr>
          <w:spacing w:val="10"/>
          <w:sz w:val="28"/>
          <w:szCs w:val="28"/>
        </w:rPr>
        <w:t xml:space="preserve"> Администрации, </w:t>
      </w:r>
      <w:r w:rsidR="00BC437F"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б) номера телефонов-автоинформаторов (при наличии), справочные номера телефонов Администрации,</w:t>
      </w:r>
      <w:r w:rsidR="008F6D1F">
        <w:rPr>
          <w:spacing w:val="7"/>
          <w:sz w:val="28"/>
          <w:szCs w:val="28"/>
        </w:rPr>
        <w:t xml:space="preserve"> непосредственно предоставляющей</w:t>
      </w:r>
      <w:r w:rsidRPr="00BF615F">
        <w:rPr>
          <w:spacing w:val="7"/>
          <w:sz w:val="28"/>
          <w:szCs w:val="28"/>
        </w:rPr>
        <w:t xml:space="preserve">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г) график работы</w:t>
      </w:r>
      <w:r w:rsidR="008F6D1F">
        <w:rPr>
          <w:spacing w:val="7"/>
          <w:sz w:val="28"/>
          <w:szCs w:val="28"/>
        </w:rPr>
        <w:t xml:space="preserve"> Администрации</w:t>
      </w:r>
      <w:r w:rsidRPr="00BF615F">
        <w:rPr>
          <w:spacing w:val="7"/>
          <w:sz w:val="28"/>
          <w:szCs w:val="28"/>
        </w:rPr>
        <w:t>, н</w:t>
      </w:r>
      <w:r w:rsidR="004A7C90">
        <w:rPr>
          <w:spacing w:val="7"/>
          <w:sz w:val="28"/>
          <w:szCs w:val="28"/>
        </w:rPr>
        <w:t>епосредственно предоставляющей</w:t>
      </w:r>
      <w:r w:rsidRPr="00BF615F">
        <w:rPr>
          <w:spacing w:val="7"/>
          <w:sz w:val="28"/>
          <w:szCs w:val="28"/>
        </w:rPr>
        <w:t xml:space="preserve">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с)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F615F" w:rsidRDefault="00BC437F" w:rsidP="000D3213">
      <w:pPr>
        <w:tabs>
          <w:tab w:val="left" w:pos="1390"/>
        </w:tabs>
        <w:ind w:firstLine="567"/>
        <w:jc w:val="both"/>
        <w:rPr>
          <w:spacing w:val="7"/>
          <w:sz w:val="28"/>
          <w:szCs w:val="28"/>
        </w:rPr>
      </w:pPr>
      <w:r w:rsidRPr="00BF615F">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w:t>
      </w:r>
      <w:r w:rsidRPr="00BF615F">
        <w:rPr>
          <w:spacing w:val="7"/>
          <w:sz w:val="28"/>
          <w:szCs w:val="28"/>
        </w:rPr>
        <w:lastRenderedPageBreak/>
        <w:t>лицом Администрации обратившемуся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BC437F" w:rsidP="000D3213">
      <w:pPr>
        <w:tabs>
          <w:tab w:val="left" w:pos="1167"/>
        </w:tabs>
        <w:ind w:firstLine="567"/>
        <w:jc w:val="both"/>
        <w:rPr>
          <w:spacing w:val="7"/>
          <w:sz w:val="28"/>
          <w:szCs w:val="28"/>
        </w:rPr>
      </w:pPr>
      <w:r w:rsidRPr="00BF615F">
        <w:rPr>
          <w:spacing w:val="7"/>
          <w:sz w:val="28"/>
          <w:szCs w:val="28"/>
        </w:rPr>
        <w:t>ж) об основаниях для отказа в предоставлении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 xml:space="preserve">с) о месте размещения на ЕПГУ, </w:t>
      </w:r>
      <w:r w:rsidR="00EB4822">
        <w:rPr>
          <w:spacing w:val="7"/>
          <w:sz w:val="28"/>
          <w:szCs w:val="28"/>
        </w:rPr>
        <w:t xml:space="preserve">РПГУ, </w:t>
      </w:r>
      <w:r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lastRenderedPageBreak/>
        <w:t xml:space="preserve">Стандарт предоставления </w:t>
      </w:r>
      <w:r w:rsidR="000E1A55" w:rsidRPr="00BF615F">
        <w:rPr>
          <w:b/>
          <w:bCs/>
          <w:sz w:val="28"/>
          <w:szCs w:val="28"/>
        </w:rPr>
        <w:t>муниципальной</w:t>
      </w:r>
      <w:r w:rsidR="001E5EA8">
        <w:rPr>
          <w:b/>
          <w:bCs/>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r w:rsidR="00720297">
        <w:rPr>
          <w:spacing w:val="7"/>
          <w:sz w:val="28"/>
          <w:szCs w:val="28"/>
        </w:rPr>
        <w:t>Поповского сельского</w:t>
      </w:r>
      <w:r w:rsidR="008B40AC" w:rsidRPr="00BF615F">
        <w:rPr>
          <w:spacing w:val="7"/>
          <w:sz w:val="28"/>
          <w:szCs w:val="28"/>
        </w:rPr>
        <w:t xml:space="preserve"> поселения </w:t>
      </w:r>
      <w:r w:rsidR="00720297">
        <w:rPr>
          <w:spacing w:val="7"/>
          <w:sz w:val="28"/>
          <w:szCs w:val="28"/>
        </w:rPr>
        <w:t>Богучарского</w:t>
      </w:r>
      <w:r w:rsidR="008B40AC" w:rsidRPr="00BF615F">
        <w:rPr>
          <w:spacing w:val="7"/>
          <w:sz w:val="28"/>
          <w:szCs w:val="28"/>
        </w:rPr>
        <w:t xml:space="preserve"> муниципального района Воронежской области</w:t>
      </w:r>
      <w:r w:rsidR="008B40AC" w:rsidRPr="00BF615F">
        <w:rPr>
          <w:i/>
          <w:iCs/>
          <w:spacing w:val="1"/>
          <w:sz w:val="28"/>
          <w:szCs w:val="28"/>
        </w:rPr>
        <w:t>.</w:t>
      </w:r>
    </w:p>
    <w:p w:rsidR="008B40AC" w:rsidRPr="00BF615F" w:rsidRDefault="00592A09" w:rsidP="0062504B">
      <w:pPr>
        <w:tabs>
          <w:tab w:val="left" w:pos="1257"/>
        </w:tabs>
        <w:ind w:firstLine="567"/>
        <w:jc w:val="both"/>
        <w:rPr>
          <w:spacing w:val="7"/>
          <w:sz w:val="28"/>
          <w:szCs w:val="28"/>
        </w:rPr>
      </w:pPr>
      <w:r>
        <w:rPr>
          <w:spacing w:val="7"/>
          <w:sz w:val="28"/>
          <w:szCs w:val="28"/>
        </w:rPr>
        <w:t xml:space="preserve">      5.2. </w:t>
      </w:r>
      <w:r w:rsidR="008B40AC" w:rsidRPr="00BF615F">
        <w:rPr>
          <w:spacing w:val="7"/>
          <w:sz w:val="28"/>
          <w:szCs w:val="28"/>
        </w:rPr>
        <w:t xml:space="preserve"> </w:t>
      </w:r>
      <w:r w:rsidR="00062D38" w:rsidRPr="00BF615F">
        <w:rPr>
          <w:spacing w:val="7"/>
          <w:sz w:val="28"/>
          <w:szCs w:val="28"/>
        </w:rPr>
        <w:t xml:space="preserve">Администрация </w:t>
      </w:r>
      <w:r w:rsidR="008B40AC"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008B40AC"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8B40AC" w:rsidRPr="00BF615F" w:rsidRDefault="008B40AC" w:rsidP="0062504B">
      <w:pPr>
        <w:ind w:firstLine="567"/>
        <w:jc w:val="both"/>
        <w:rPr>
          <w:sz w:val="28"/>
          <w:szCs w:val="28"/>
        </w:rPr>
      </w:pPr>
      <w:r w:rsidRPr="00BF615F">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592A09" w:rsidRPr="00592A09">
        <w:rPr>
          <w:sz w:val="28"/>
          <w:szCs w:val="28"/>
        </w:rPr>
        <w:t xml:space="preserve"> </w:t>
      </w:r>
      <w:r w:rsidR="00592A09" w:rsidRPr="00947195">
        <w:rPr>
          <w:sz w:val="28"/>
          <w:szCs w:val="28"/>
        </w:rPr>
        <w:t xml:space="preserve">постановлением администрации Поповского </w:t>
      </w:r>
      <w:r w:rsidR="00592A09" w:rsidRPr="00947195">
        <w:rPr>
          <w:rFonts w:eastAsia="Calibri"/>
          <w:sz w:val="28"/>
          <w:szCs w:val="28"/>
        </w:rPr>
        <w:t>сельского поселения Богучарского муниципального района от</w:t>
      </w:r>
      <w:r w:rsidR="00592A09" w:rsidRPr="00947195">
        <w:rPr>
          <w:sz w:val="28"/>
          <w:szCs w:val="28"/>
        </w:rPr>
        <w:t xml:space="preserve"> «28» августа 2023 года № 56 «Об утверждении перечня муниципальных услуг, предоставляемых администрацией </w:t>
      </w:r>
      <w:r w:rsidR="00592A09" w:rsidRPr="00947195">
        <w:rPr>
          <w:sz w:val="28"/>
        </w:rPr>
        <w:t>Поповского</w:t>
      </w:r>
      <w:r w:rsidR="00592A09" w:rsidRPr="00947195">
        <w:rPr>
          <w:sz w:val="28"/>
          <w:szCs w:val="28"/>
        </w:rPr>
        <w:t xml:space="preserve"> сельского поселения Богучарского муниципального района Воронежской области».</w:t>
      </w:r>
    </w:p>
    <w:p w:rsidR="008B40AC" w:rsidRPr="00BF615F" w:rsidRDefault="008B40AC" w:rsidP="008B40AC">
      <w:pPr>
        <w:tabs>
          <w:tab w:val="left" w:pos="1276"/>
        </w:tabs>
        <w:ind w:firstLine="567"/>
        <w:jc w:val="both"/>
        <w:rPr>
          <w:sz w:val="28"/>
          <w:szCs w:val="28"/>
        </w:rPr>
      </w:pPr>
      <w:r w:rsidRPr="00BF615F">
        <w:rPr>
          <w:sz w:val="28"/>
          <w:szCs w:val="28"/>
        </w:rPr>
        <w:t>5.6. В целях предоставления Муниципальной услуги Администрация  взаимодействует с:</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lastRenderedPageBreak/>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w:t>
      </w:r>
      <w:r w:rsidR="006F6525">
        <w:rPr>
          <w:sz w:val="28"/>
          <w:szCs w:val="28"/>
        </w:rPr>
        <w:t>у представителю в Администрации</w:t>
      </w:r>
      <w:r w:rsidRPr="003244D6">
        <w:rPr>
          <w:sz w:val="28"/>
          <w:szCs w:val="28"/>
        </w:rPr>
        <w:t>.</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lastRenderedPageBreak/>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09E3" w:rsidRPr="006F6525" w:rsidRDefault="00A04272" w:rsidP="006F6525">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p>
    <w:p w:rsidR="005B7A93" w:rsidRPr="00BF615F" w:rsidRDefault="005B7A93" w:rsidP="0030371A">
      <w:pPr>
        <w:pStyle w:val="90"/>
        <w:shd w:val="clear" w:color="auto" w:fill="auto"/>
        <w:tabs>
          <w:tab w:val="left" w:pos="567"/>
        </w:tabs>
        <w:spacing w:after="0" w:line="240" w:lineRule="auto"/>
        <w:ind w:firstLine="0"/>
        <w:rPr>
          <w:i w:val="0"/>
          <w:sz w:val="28"/>
          <w:szCs w:val="28"/>
        </w:rPr>
      </w:pP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lastRenderedPageBreak/>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251C72" w:rsidRPr="00BF615F" w:rsidRDefault="008E42E8" w:rsidP="00691724">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283D39" w:rsidRPr="00BF615F" w:rsidRDefault="00283D39" w:rsidP="00E656DC">
      <w:pPr>
        <w:pStyle w:val="23"/>
        <w:numPr>
          <w:ilvl w:val="1"/>
          <w:numId w:val="7"/>
        </w:numPr>
        <w:shd w:val="clear" w:color="auto" w:fill="auto"/>
        <w:tabs>
          <w:tab w:val="left" w:pos="1341"/>
        </w:tabs>
        <w:spacing w:before="0" w:after="0" w:line="240" w:lineRule="auto"/>
        <w:ind w:left="0" w:firstLine="709"/>
        <w:rPr>
          <w:sz w:val="28"/>
          <w:szCs w:val="28"/>
        </w:rPr>
      </w:pPr>
      <w:r w:rsidRPr="00BF615F">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6F6525" w:rsidRPr="00AD032C">
        <w:rPr>
          <w:sz w:val="28"/>
          <w:szCs w:val="28"/>
        </w:rPr>
        <w:t xml:space="preserve">в подразделе «Административные регламенты по предоставлению муниципальных услуг» раздела «Муниципальные услуги» по адресу: </w:t>
      </w:r>
      <w:hyperlink r:id="rId12" w:history="1">
        <w:r w:rsidR="006F6525" w:rsidRPr="00D05C73">
          <w:rPr>
            <w:rStyle w:val="a9"/>
            <w:sz w:val="28"/>
            <w:szCs w:val="28"/>
          </w:rPr>
          <w:t>https://popovskoe-r20.gosweb.gosuslugi.ru/glavnoe/deyatelnost/munitsipalnye-uslugi/reglamenty/</w:t>
        </w:r>
      </w:hyperlink>
      <w:r w:rsidR="006F6525">
        <w:t>.</w:t>
      </w:r>
    </w:p>
    <w:p w:rsidR="00251C72" w:rsidRPr="00BF615F" w:rsidRDefault="00251C72" w:rsidP="00251C72">
      <w:pPr>
        <w:pStyle w:val="23"/>
        <w:shd w:val="clear" w:color="auto" w:fill="auto"/>
        <w:tabs>
          <w:tab w:val="left" w:pos="1341"/>
        </w:tabs>
        <w:spacing w:before="0" w:after="0" w:line="240" w:lineRule="auto"/>
        <w:ind w:firstLine="709"/>
        <w:rPr>
          <w:i/>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lastRenderedPageBreak/>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354B94">
        <w:rPr>
          <w:iCs/>
          <w:sz w:val="28"/>
          <w:szCs w:val="28"/>
        </w:rPr>
        <w:t>1</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w:t>
      </w:r>
      <w:r w:rsidRPr="00BF615F">
        <w:rPr>
          <w:bCs/>
          <w:sz w:val="28"/>
          <w:szCs w:val="28"/>
        </w:rPr>
        <w:lastRenderedPageBreak/>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780CE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w:t>
      </w:r>
      <w:r w:rsidR="00C60A50" w:rsidRPr="00BF615F">
        <w:rPr>
          <w:bCs/>
          <w:sz w:val="28"/>
          <w:szCs w:val="28"/>
        </w:rPr>
        <w:lastRenderedPageBreak/>
        <w:t>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r w:rsidR="00780CE0">
        <w:rPr>
          <w:bCs/>
          <w:sz w:val="28"/>
          <w:szCs w:val="28"/>
        </w:rPr>
        <w:t xml:space="preserve">Поповского сельского поселения,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w:t>
      </w:r>
      <w:r w:rsidRPr="00BF615F">
        <w:rPr>
          <w:rFonts w:eastAsia="Calibri"/>
          <w:sz w:val="28"/>
          <w:szCs w:val="28"/>
        </w:rPr>
        <w:lastRenderedPageBreak/>
        <w:t xml:space="preserve">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BF615F" w:rsidRDefault="00316C68" w:rsidP="00C60A50">
      <w:pPr>
        <w:autoSpaceDE w:val="0"/>
        <w:autoSpaceDN w:val="0"/>
        <w:adjustRightInd w:val="0"/>
        <w:ind w:firstLine="567"/>
        <w:jc w:val="both"/>
        <w:rPr>
          <w:bCs/>
          <w:sz w:val="28"/>
          <w:szCs w:val="28"/>
        </w:rPr>
      </w:pP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lastRenderedPageBreak/>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780CE0">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ля подуслуги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lastRenderedPageBreak/>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Для подуслуги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w:t>
      </w:r>
      <w:r w:rsidRPr="00BF615F">
        <w:rPr>
          <w:bCs/>
          <w:sz w:val="28"/>
          <w:szCs w:val="28"/>
        </w:rPr>
        <w:lastRenderedPageBreak/>
        <w:t xml:space="preserve">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в первый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00FD33C5" w:rsidRPr="00BF615F">
        <w:rPr>
          <w:sz w:val="28"/>
          <w:szCs w:val="28"/>
        </w:rPr>
        <w:lastRenderedPageBreak/>
        <w:t>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xml:space="preserve">. Тексты материалов, размещенных на информационном стенде, </w:t>
      </w:r>
      <w:r w:rsidR="00FD33C5" w:rsidRPr="00BF615F">
        <w:rPr>
          <w:sz w:val="28"/>
          <w:szCs w:val="28"/>
        </w:rPr>
        <w:lastRenderedPageBreak/>
        <w:t>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3244D6">
        <w:rPr>
          <w:sz w:val="28"/>
          <w:szCs w:val="28"/>
        </w:rPr>
        <w:lastRenderedPageBreak/>
        <w:t>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r w:rsidRPr="003244D6">
        <w:rPr>
          <w:sz w:val="28"/>
          <w:szCs w:val="28"/>
          <w:lang w:val="en-US"/>
        </w:rPr>
        <w:t>docx</w:t>
      </w:r>
      <w:r w:rsidRPr="003244D6">
        <w:rPr>
          <w:sz w:val="28"/>
          <w:szCs w:val="28"/>
        </w:rPr>
        <w:t xml:space="preserve">, </w:t>
      </w:r>
      <w:r w:rsidRPr="003244D6">
        <w:rPr>
          <w:sz w:val="28"/>
          <w:szCs w:val="28"/>
          <w:lang w:val="en-US"/>
        </w:rPr>
        <w:t>odt</w:t>
      </w:r>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r w:rsidRPr="003244D6">
        <w:rPr>
          <w:sz w:val="28"/>
          <w:szCs w:val="28"/>
          <w:lang w:val="en-US"/>
        </w:rPr>
        <w:t>png</w:t>
      </w:r>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r w:rsidRPr="003244D6">
        <w:rPr>
          <w:sz w:val="28"/>
          <w:szCs w:val="28"/>
          <w:lang w:val="en-US"/>
        </w:rPr>
        <w:t>rar</w:t>
      </w:r>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w:t>
      </w:r>
      <w:r w:rsidRPr="003244D6">
        <w:rPr>
          <w:sz w:val="28"/>
          <w:szCs w:val="28"/>
        </w:rPr>
        <w:lastRenderedPageBreak/>
        <w:t xml:space="preserve">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r w:rsidRPr="003244D6">
        <w:rPr>
          <w:sz w:val="28"/>
          <w:szCs w:val="28"/>
          <w:lang w:val="en-US"/>
        </w:rPr>
        <w:t>xls</w:t>
      </w:r>
      <w:r w:rsidRPr="003244D6">
        <w:rPr>
          <w:sz w:val="28"/>
          <w:szCs w:val="28"/>
        </w:rPr>
        <w:t xml:space="preserve">, </w:t>
      </w:r>
      <w:r w:rsidRPr="003244D6">
        <w:rPr>
          <w:rStyle w:val="85pt0pt"/>
          <w:sz w:val="28"/>
          <w:szCs w:val="28"/>
        </w:rPr>
        <w:t>xlIsx</w:t>
      </w:r>
      <w:r w:rsidRPr="003244D6">
        <w:rPr>
          <w:sz w:val="28"/>
          <w:szCs w:val="28"/>
        </w:rPr>
        <w:t xml:space="preserve">или </w:t>
      </w:r>
      <w:r w:rsidRPr="003244D6">
        <w:rPr>
          <w:sz w:val="28"/>
          <w:szCs w:val="28"/>
          <w:lang w:val="en-US"/>
        </w:rPr>
        <w:t>ods</w:t>
      </w:r>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lastRenderedPageBreak/>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B77FBE">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B77FBE">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B77FBE">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 xml:space="preserve">услуги, в порядке очередности при получении </w:t>
      </w:r>
      <w:r w:rsidR="00D6343C" w:rsidRPr="00BF615F">
        <w:rPr>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B77FBE">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B77FBE">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00CD0A17">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00CD0A17">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BB0B6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B0B6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в соответствии с требованиями Федерального </w:t>
      </w:r>
      <w:hyperlink r:id="rId17"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lastRenderedPageBreak/>
        <w:t>2</w:t>
      </w:r>
      <w:r w:rsidR="00C07EE5">
        <w:t>1</w:t>
      </w:r>
      <w:r w:rsidR="00DE33BB" w:rsidRPr="00BF615F">
        <w:t>.4.</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w:t>
      </w:r>
      <w:r w:rsidR="00661872">
        <w:rPr>
          <w:bCs/>
          <w:sz w:val="28"/>
          <w:szCs w:val="28"/>
        </w:rPr>
        <w:t>Поповского сельского</w:t>
      </w:r>
      <w:r w:rsidRPr="00BF615F">
        <w:rPr>
          <w:bCs/>
          <w:sz w:val="28"/>
          <w:szCs w:val="28"/>
        </w:rPr>
        <w:t xml:space="preserve"> поселения </w:t>
      </w:r>
      <w:r w:rsidR="00661872">
        <w:rPr>
          <w:bCs/>
          <w:sz w:val="28"/>
          <w:szCs w:val="28"/>
        </w:rPr>
        <w:t>Богучарского</w:t>
      </w:r>
      <w:r w:rsidRPr="00BF615F">
        <w:rPr>
          <w:bCs/>
          <w:sz w:val="28"/>
          <w:szCs w:val="28"/>
        </w:rPr>
        <w:t xml:space="preserve"> муниципального района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BF615F" w:rsidRDefault="00714C2E" w:rsidP="009C4D9D">
      <w:pPr>
        <w:autoSpaceDE w:val="0"/>
        <w:autoSpaceDN w:val="0"/>
        <w:adjustRightInd w:val="0"/>
        <w:ind w:firstLine="709"/>
        <w:jc w:val="both"/>
        <w:rPr>
          <w:bCs/>
          <w:sz w:val="28"/>
          <w:szCs w:val="28"/>
        </w:rPr>
      </w:pP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00661872">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w:t>
      </w:r>
      <w:r w:rsidRPr="003244D6">
        <w:lastRenderedPageBreak/>
        <w:t>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с даты принятия и подписания соответствующего решения </w:t>
      </w:r>
      <w:r>
        <w:rPr>
          <w:bCs/>
          <w:sz w:val="28"/>
          <w:szCs w:val="28"/>
        </w:rPr>
        <w:t xml:space="preserve">главой </w:t>
      </w:r>
      <w:r w:rsidR="003B7063">
        <w:rPr>
          <w:bCs/>
          <w:sz w:val="28"/>
          <w:szCs w:val="28"/>
        </w:rPr>
        <w:t>Поповского сельского</w:t>
      </w:r>
      <w:r w:rsidRPr="00BF615F">
        <w:rPr>
          <w:bCs/>
          <w:sz w:val="28"/>
          <w:szCs w:val="28"/>
        </w:rPr>
        <w:t xml:space="preserve"> поселения </w:t>
      </w:r>
      <w:r w:rsidR="003B7063">
        <w:rPr>
          <w:bCs/>
          <w:sz w:val="28"/>
          <w:szCs w:val="28"/>
        </w:rPr>
        <w:t>Богучарского</w:t>
      </w:r>
      <w:r w:rsidRPr="00BF615F">
        <w:rPr>
          <w:bCs/>
          <w:sz w:val="28"/>
          <w:szCs w:val="28"/>
        </w:rPr>
        <w:t xml:space="preserve"> муниципального района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003B7063">
        <w:rPr>
          <w:bCs/>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с даты принятия и подписания соответствующего решения </w:t>
      </w:r>
      <w:r w:rsidRPr="007C7D31">
        <w:rPr>
          <w:bCs/>
          <w:sz w:val="28"/>
          <w:szCs w:val="28"/>
        </w:rPr>
        <w:t xml:space="preserve">главой </w:t>
      </w:r>
      <w:r w:rsidR="003B7063">
        <w:rPr>
          <w:bCs/>
          <w:sz w:val="28"/>
          <w:szCs w:val="28"/>
        </w:rPr>
        <w:t>Поповского сельского</w:t>
      </w:r>
      <w:r w:rsidRPr="007C7D31">
        <w:rPr>
          <w:bCs/>
          <w:sz w:val="28"/>
          <w:szCs w:val="28"/>
        </w:rPr>
        <w:t xml:space="preserve"> поселения </w:t>
      </w:r>
      <w:r w:rsidR="003B7063">
        <w:rPr>
          <w:bCs/>
          <w:sz w:val="28"/>
          <w:szCs w:val="28"/>
        </w:rPr>
        <w:t>Богучарского</w:t>
      </w:r>
      <w:r w:rsidRPr="007C7D31">
        <w:rPr>
          <w:bCs/>
          <w:sz w:val="28"/>
          <w:szCs w:val="28"/>
        </w:rPr>
        <w:t xml:space="preserve"> муниципального района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Default="00CE4A08" w:rsidP="007C7D31">
      <w:pPr>
        <w:ind w:firstLine="567"/>
        <w:jc w:val="both"/>
        <w:rPr>
          <w:sz w:val="28"/>
          <w:szCs w:val="28"/>
        </w:rPr>
      </w:pP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lastRenderedPageBreak/>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CA31F4">
        <w:rPr>
          <w:b/>
          <w:iCs/>
          <w:spacing w:val="1"/>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BF615F">
        <w:rPr>
          <w:spacing w:val="7"/>
          <w:sz w:val="28"/>
          <w:szCs w:val="28"/>
          <w:lang w:eastAsia="en-US"/>
        </w:rPr>
        <w:lastRenderedPageBreak/>
        <w:t xml:space="preserve">правовых актов </w:t>
      </w:r>
      <w:r w:rsidR="00CA31F4">
        <w:rPr>
          <w:spacing w:val="7"/>
          <w:sz w:val="28"/>
          <w:szCs w:val="28"/>
          <w:lang w:eastAsia="en-US"/>
        </w:rPr>
        <w:t>Поповского сельского</w:t>
      </w:r>
      <w:r w:rsidRPr="00BF615F">
        <w:rPr>
          <w:spacing w:val="7"/>
          <w:sz w:val="28"/>
          <w:szCs w:val="28"/>
          <w:lang w:eastAsia="en-US"/>
        </w:rPr>
        <w:t xml:space="preserve"> поселения </w:t>
      </w:r>
      <w:r w:rsidR="00CA31F4">
        <w:rPr>
          <w:spacing w:val="7"/>
          <w:sz w:val="28"/>
          <w:szCs w:val="28"/>
          <w:lang w:eastAsia="en-US"/>
        </w:rPr>
        <w:t>Богучарского</w:t>
      </w:r>
      <w:r w:rsidRPr="00BF615F">
        <w:rPr>
          <w:spacing w:val="7"/>
          <w:sz w:val="28"/>
          <w:szCs w:val="28"/>
          <w:lang w:eastAsia="en-US"/>
        </w:rPr>
        <w:t xml:space="preserve"> муниципального района Воронежской области;</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7798A">
        <w:rPr>
          <w:spacing w:val="7"/>
          <w:sz w:val="28"/>
          <w:szCs w:val="28"/>
          <w:lang w:eastAsia="en-US"/>
        </w:rPr>
        <w:t>Поповского сельского</w:t>
      </w:r>
      <w:r w:rsidR="005D5E22" w:rsidRPr="00BF615F">
        <w:rPr>
          <w:spacing w:val="7"/>
          <w:sz w:val="28"/>
          <w:szCs w:val="28"/>
          <w:lang w:eastAsia="en-US"/>
        </w:rPr>
        <w:t xml:space="preserve"> поселения </w:t>
      </w:r>
      <w:r w:rsidR="0057798A">
        <w:rPr>
          <w:spacing w:val="7"/>
          <w:sz w:val="28"/>
          <w:szCs w:val="28"/>
          <w:lang w:eastAsia="en-US"/>
        </w:rPr>
        <w:t xml:space="preserve">Богучарского </w:t>
      </w:r>
      <w:r w:rsidR="005D5E22" w:rsidRPr="00BF615F">
        <w:rPr>
          <w:spacing w:val="7"/>
          <w:sz w:val="28"/>
          <w:szCs w:val="28"/>
          <w:lang w:eastAsia="en-US"/>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5D5E22" w:rsidRPr="00BF615F">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 xml:space="preserve">Должностные лица, осуществляющие текущий контроль за предоставлением Муниципальной услуги, обязаны принимать меры по </w:t>
      </w:r>
      <w:r w:rsidR="005D5E22" w:rsidRPr="00BF615F">
        <w:rPr>
          <w:spacing w:val="7"/>
          <w:sz w:val="28"/>
          <w:szCs w:val="28"/>
          <w:lang w:eastAsia="en-US"/>
        </w:rPr>
        <w:lastRenderedPageBreak/>
        <w:t>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p>
    <w:p w:rsidR="00CE4A08" w:rsidRPr="00DC038E" w:rsidRDefault="00CE4A08" w:rsidP="00CE4A08">
      <w:pPr>
        <w:jc w:val="center"/>
        <w:rPr>
          <w:b/>
          <w:sz w:val="28"/>
          <w:szCs w:val="28"/>
        </w:rPr>
      </w:pPr>
      <w:r w:rsidRPr="00DC038E">
        <w:rPr>
          <w:b/>
          <w:bCs/>
          <w:sz w:val="28"/>
          <w:szCs w:val="28"/>
        </w:rPr>
        <w:t>работников</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9"/>
            <w:sz w:val="28"/>
            <w:szCs w:val="28"/>
          </w:rPr>
          <w:t>частью 1.1 статьи 16</w:t>
        </w:r>
      </w:hyperlink>
      <w:r w:rsidRPr="00DC038E">
        <w:rPr>
          <w:sz w:val="28"/>
          <w:szCs w:val="28"/>
        </w:rPr>
        <w:t xml:space="preserve"> Федерального закона от 27.07.2010 N </w:t>
      </w:r>
      <w:r w:rsidRPr="00DC038E">
        <w:rPr>
          <w:sz w:val="28"/>
          <w:szCs w:val="28"/>
        </w:rPr>
        <w:lastRenderedPageBreak/>
        <w:t xml:space="preserve">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жалобой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DC038E">
        <w:rPr>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DC038E">
        <w:rPr>
          <w:sz w:val="28"/>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F6A52">
        <w:rPr>
          <w:sz w:val="28"/>
          <w:szCs w:val="28"/>
        </w:rPr>
        <w:t xml:space="preserve"> Поповского сельского поселения.</w:t>
      </w:r>
    </w:p>
    <w:p w:rsidR="00CE4A08" w:rsidRPr="00DC038E" w:rsidRDefault="00CE4A08" w:rsidP="00CE4A08">
      <w:pPr>
        <w:ind w:firstLine="540"/>
        <w:jc w:val="both"/>
        <w:rPr>
          <w:sz w:val="28"/>
          <w:szCs w:val="28"/>
        </w:rPr>
      </w:pPr>
      <w:r w:rsidRPr="00DC038E">
        <w:rPr>
          <w:sz w:val="28"/>
          <w:szCs w:val="28"/>
        </w:rPr>
        <w:t xml:space="preserve">Глава </w:t>
      </w:r>
      <w:r w:rsidR="00CF6A52">
        <w:rPr>
          <w:sz w:val="28"/>
          <w:szCs w:val="28"/>
        </w:rPr>
        <w:t>Поповского сельского поселения проводи</w:t>
      </w:r>
      <w:r w:rsidRPr="00DC038E">
        <w:rPr>
          <w:sz w:val="28"/>
          <w:szCs w:val="28"/>
        </w:rPr>
        <w:t xml:space="preserve">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w:t>
      </w:r>
      <w:r w:rsidRPr="00DC038E">
        <w:rPr>
          <w:sz w:val="28"/>
          <w:szCs w:val="28"/>
        </w:rPr>
        <w:lastRenderedPageBreak/>
        <w:t xml:space="preserve">(бездействие)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1" w:name="p39"/>
      <w:bookmarkEnd w:id="1"/>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DC038E" w:rsidRDefault="00CE4A08" w:rsidP="00CE4A08">
      <w:pPr>
        <w:ind w:firstLine="540"/>
        <w:jc w:val="both"/>
        <w:rPr>
          <w:sz w:val="28"/>
          <w:szCs w:val="28"/>
        </w:rPr>
      </w:pPr>
      <w:bookmarkStart w:id="2" w:name="p43"/>
      <w:bookmarkEnd w:id="2"/>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6"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3" w:name="_Toc134019825"/>
      <w:r w:rsidRPr="00DC038E">
        <w:rPr>
          <w:rFonts w:ascii="Times New Roman" w:hAnsi="Times New Roman"/>
          <w:color w:val="auto"/>
          <w:sz w:val="28"/>
          <w:szCs w:val="28"/>
        </w:rPr>
        <w:t>Перечень нормативных правовых актов, регулирующих порядок</w:t>
      </w:r>
      <w:bookmarkEnd w:id="3"/>
    </w:p>
    <w:p w:rsidR="00CE4A08" w:rsidRPr="00DC038E" w:rsidRDefault="00CE4A08" w:rsidP="00CE4A08">
      <w:pPr>
        <w:pStyle w:val="2"/>
        <w:spacing w:before="0"/>
        <w:jc w:val="center"/>
        <w:rPr>
          <w:rFonts w:ascii="Times New Roman" w:hAnsi="Times New Roman"/>
          <w:color w:val="auto"/>
          <w:sz w:val="28"/>
          <w:szCs w:val="28"/>
        </w:rPr>
      </w:pPr>
      <w:bookmarkStart w:id="4" w:name="_Toc134019826"/>
      <w:r w:rsidRPr="00DC038E">
        <w:rPr>
          <w:rFonts w:ascii="Times New Roman" w:hAnsi="Times New Roman"/>
          <w:color w:val="auto"/>
          <w:sz w:val="28"/>
          <w:szCs w:val="28"/>
        </w:rPr>
        <w:t>досудебного (внесудебного) обжалования действий</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7"/>
      <w:r w:rsidRPr="00DC038E">
        <w:rPr>
          <w:rFonts w:ascii="Times New Roman" w:hAnsi="Times New Roman"/>
          <w:color w:val="auto"/>
          <w:sz w:val="28"/>
          <w:szCs w:val="28"/>
        </w:rPr>
        <w:t>(бездействия) и (или) решений, принятых (осуществленных)</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8"/>
      <w:r w:rsidRPr="00DC038E">
        <w:rPr>
          <w:rFonts w:ascii="Times New Roman" w:hAnsi="Times New Roman"/>
          <w:color w:val="auto"/>
          <w:sz w:val="28"/>
          <w:szCs w:val="28"/>
        </w:rPr>
        <w:t>в ходе предоставления муниципальной услуги</w:t>
      </w:r>
      <w:bookmarkEnd w:id="6"/>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585A03" w:rsidRDefault="00585A03"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r>
        <w:rPr>
          <w:bCs/>
          <w:sz w:val="28"/>
          <w:szCs w:val="28"/>
        </w:rPr>
        <w:lastRenderedPageBreak/>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585A03"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w:t>
      </w:r>
      <w:r w:rsidR="00585A03">
        <w:rPr>
          <w:sz w:val="28"/>
          <w:szCs w:val="28"/>
        </w:rPr>
        <w:t>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p>
    <w:p w:rsidR="00B5551B" w:rsidRDefault="00E24DBD" w:rsidP="00B5551B">
      <w:pPr>
        <w:autoSpaceDE w:val="0"/>
        <w:autoSpaceDN w:val="0"/>
        <w:adjustRightInd w:val="0"/>
        <w:ind w:firstLine="567"/>
        <w:jc w:val="both"/>
        <w:rPr>
          <w:sz w:val="28"/>
          <w:szCs w:val="28"/>
        </w:rPr>
      </w:pPr>
      <w:r>
        <w:rPr>
          <w:sz w:val="28"/>
          <w:szCs w:val="28"/>
        </w:rPr>
        <w:t>(</w:t>
      </w:r>
      <w:r w:rsidRPr="00E24DBD">
        <w:rPr>
          <w:i/>
          <w:sz w:val="28"/>
          <w:szCs w:val="28"/>
        </w:rPr>
        <w:t>садовый дом жилым домом/жилой дом садовым домом</w:t>
      </w:r>
      <w:r>
        <w:rPr>
          <w:sz w:val="28"/>
          <w:szCs w:val="28"/>
        </w:rPr>
        <w:t>).</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E24DBD" w:rsidRDefault="00B5551B" w:rsidP="00585A03">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w:t>
      </w:r>
    </w:p>
    <w:p w:rsidR="00585A03" w:rsidRPr="00585A03" w:rsidRDefault="00585A03" w:rsidP="00585A03">
      <w:pPr>
        <w:autoSpaceDE w:val="0"/>
        <w:autoSpaceDN w:val="0"/>
        <w:adjustRightInd w:val="0"/>
        <w:ind w:firstLine="567"/>
        <w:jc w:val="both"/>
        <w:rPr>
          <w:sz w:val="28"/>
          <w:szCs w:val="28"/>
        </w:rPr>
      </w:pPr>
    </w:p>
    <w:p w:rsidR="00E24DBD" w:rsidRDefault="00E24DBD" w:rsidP="00E24DBD">
      <w:pPr>
        <w:autoSpaceDE w:val="0"/>
        <w:autoSpaceDN w:val="0"/>
        <w:adjustRightInd w:val="0"/>
        <w:ind w:left="5670"/>
        <w:rPr>
          <w:bCs/>
          <w:sz w:val="28"/>
          <w:szCs w:val="28"/>
        </w:rPr>
      </w:pPr>
      <w:r>
        <w:rPr>
          <w:bCs/>
          <w:sz w:val="28"/>
          <w:szCs w:val="28"/>
        </w:rPr>
        <w:lastRenderedPageBreak/>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585A03" w:rsidRDefault="00E24DBD" w:rsidP="00585A03">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585A03">
      <w:pPr>
        <w:autoSpaceDE w:val="0"/>
        <w:autoSpaceDN w:val="0"/>
        <w:adjustRightInd w:val="0"/>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E24DBD" w:rsidRPr="00BF615F" w:rsidRDefault="00585A03" w:rsidP="00585A03">
      <w:pPr>
        <w:autoSpaceDE w:val="0"/>
        <w:autoSpaceDN w:val="0"/>
        <w:adjustRightInd w:val="0"/>
        <w:ind w:firstLine="567"/>
        <w:jc w:val="both"/>
        <w:rPr>
          <w:sz w:val="28"/>
          <w:szCs w:val="28"/>
        </w:rPr>
      </w:pPr>
      <w:r>
        <w:rPr>
          <w:sz w:val="28"/>
          <w:szCs w:val="28"/>
        </w:rPr>
        <w:tab/>
      </w:r>
      <w:r>
        <w:rPr>
          <w:sz w:val="28"/>
          <w:szCs w:val="28"/>
        </w:rPr>
        <w:tab/>
        <w:t xml:space="preserve">                                     </w:t>
      </w:r>
      <w:r w:rsidR="00E24DBD">
        <w:rPr>
          <w:sz w:val="28"/>
          <w:szCs w:val="28"/>
        </w:rPr>
        <w:t>сведения об электронной</w:t>
      </w: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lastRenderedPageBreak/>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w:t>
      </w:r>
      <w:r w:rsidR="00585A03">
        <w:rPr>
          <w:sz w:val="28"/>
          <w:szCs w:val="28"/>
        </w:rPr>
        <w:t>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w:t>
      </w:r>
      <w:r w:rsidR="00585A03">
        <w:rPr>
          <w:sz w:val="28"/>
          <w:szCs w:val="28"/>
        </w:rPr>
        <w:t>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w:t>
      </w:r>
      <w:r w:rsidR="00585A03">
        <w:rPr>
          <w:sz w:val="28"/>
          <w:szCs w:val="28"/>
        </w:rPr>
        <w:t>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8432DA">
      <w:pPr>
        <w:autoSpaceDE w:val="0"/>
        <w:autoSpaceDN w:val="0"/>
        <w:adjustRightInd w:val="0"/>
        <w:rPr>
          <w:bCs/>
          <w:sz w:val="28"/>
          <w:szCs w:val="28"/>
        </w:rPr>
      </w:pPr>
    </w:p>
    <w:p w:rsidR="00B5551B" w:rsidRDefault="00B5551B" w:rsidP="007C7D31">
      <w:pPr>
        <w:autoSpaceDE w:val="0"/>
        <w:autoSpaceDN w:val="0"/>
        <w:adjustRightInd w:val="0"/>
        <w:ind w:left="5670"/>
        <w:rPr>
          <w:bCs/>
          <w:sz w:val="28"/>
          <w:szCs w:val="28"/>
        </w:rPr>
      </w:pPr>
      <w:r>
        <w:rPr>
          <w:bCs/>
          <w:sz w:val="28"/>
          <w:szCs w:val="28"/>
        </w:rPr>
        <w:lastRenderedPageBreak/>
        <w:t>Приложение № 4</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8432DA">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8432DA" w:rsidRDefault="00B5551B" w:rsidP="008432DA">
      <w:pPr>
        <w:autoSpaceDE w:val="0"/>
        <w:autoSpaceDN w:val="0"/>
        <w:adjustRightInd w:val="0"/>
        <w:ind w:firstLine="567"/>
        <w:jc w:val="both"/>
        <w:rPr>
          <w:sz w:val="28"/>
          <w:szCs w:val="28"/>
        </w:rPr>
      </w:pPr>
      <w:r>
        <w:rPr>
          <w:sz w:val="28"/>
          <w:szCs w:val="28"/>
        </w:rPr>
        <w:t>принявшего решение</w:t>
      </w:r>
    </w:p>
    <w:p w:rsidR="00B5551B" w:rsidRPr="00BF615F" w:rsidRDefault="008432DA" w:rsidP="008432DA">
      <w:pPr>
        <w:autoSpaceDE w:val="0"/>
        <w:autoSpaceDN w:val="0"/>
        <w:adjustRightInd w:val="0"/>
        <w:ind w:firstLine="567"/>
        <w:jc w:val="both"/>
        <w:rPr>
          <w:sz w:val="28"/>
          <w:szCs w:val="28"/>
        </w:rPr>
      </w:pPr>
      <w:r>
        <w:rPr>
          <w:sz w:val="28"/>
          <w:szCs w:val="28"/>
        </w:rPr>
        <w:t xml:space="preserve">                                            </w:t>
      </w:r>
      <w:r w:rsidR="00B5551B">
        <w:rPr>
          <w:sz w:val="28"/>
          <w:szCs w:val="28"/>
        </w:rPr>
        <w:t>сведения об электронной</w:t>
      </w:r>
      <w:r>
        <w:rPr>
          <w:sz w:val="28"/>
          <w:szCs w:val="28"/>
        </w:rPr>
        <w:t xml:space="preserve"> </w:t>
      </w:r>
      <w:r w:rsidR="00B5551B">
        <w:rPr>
          <w:sz w:val="28"/>
          <w:szCs w:val="28"/>
        </w:rPr>
        <w:t>подписи</w:t>
      </w:r>
    </w:p>
    <w:p w:rsidR="00E9771F" w:rsidRPr="00BF615F" w:rsidRDefault="006A68EF" w:rsidP="00052640">
      <w:pPr>
        <w:spacing w:line="240" w:lineRule="atLeast"/>
        <w:jc w:val="center"/>
        <w:rPr>
          <w:noProof/>
          <w:sz w:val="20"/>
          <w:szCs w:val="22"/>
        </w:rPr>
      </w:pPr>
      <w:r w:rsidRPr="006A68EF">
        <w:rPr>
          <w:noProof/>
          <w:sz w:val="28"/>
          <w:szCs w:val="28"/>
        </w:rPr>
        <w:lastRenderedPageBreak/>
        <w:pict>
          <v:rect id="Rectangle 8" o:spid="_x0000_s2053"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" stroked="f">
            <v:textbox>
              <w:txbxContent>
                <w:p w:rsidR="00C1325E" w:rsidRDefault="00C1325E" w:rsidP="00C1325E"/>
              </w:txbxContent>
            </v:textbox>
          </v:rect>
        </w:pict>
      </w:r>
    </w:p>
    <w:p w:rsidR="00E9771F" w:rsidRPr="00BF615F" w:rsidRDefault="00E9771F" w:rsidP="00052640">
      <w:pPr>
        <w:spacing w:line="240" w:lineRule="atLeast"/>
        <w:jc w:val="center"/>
        <w:rPr>
          <w:noProof/>
          <w:sz w:val="20"/>
          <w:szCs w:val="22"/>
        </w:rPr>
      </w:pPr>
    </w:p>
    <w:p w:rsidR="00DD5644" w:rsidRDefault="006A68EF" w:rsidP="008432DA">
      <w:pPr>
        <w:spacing w:line="240" w:lineRule="atLeast"/>
        <w:rPr>
          <w:noProof/>
          <w:sz w:val="20"/>
          <w:szCs w:val="22"/>
        </w:rPr>
      </w:pPr>
      <w:r w:rsidRPr="006A68EF">
        <w:rPr>
          <w:bCs/>
          <w:noProof/>
          <w:sz w:val="22"/>
          <w:szCs w:val="28"/>
        </w:rPr>
        <w:pict>
          <v:rect id="Rectangle 2" o:spid="_x0000_s2052" style="position:absolute;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" stroked="f">
            <v:textbox>
              <w:txbxContent>
                <w:p w:rsidR="00DD5644" w:rsidRDefault="00DD5644"/>
              </w:txbxContent>
            </v:textbox>
          </v:rect>
        </w:pict>
      </w:r>
    </w:p>
    <w:p w:rsidR="008432DA" w:rsidRPr="00BF615F" w:rsidRDefault="008432DA" w:rsidP="008432DA">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 xml:space="preserve">За предоставлением </w:t>
            </w:r>
            <w:r w:rsidRPr="00A64FF7">
              <w:rPr>
                <w:sz w:val="28"/>
                <w:szCs w:val="28"/>
              </w:rPr>
              <w:lastRenderedPageBreak/>
              <w:t>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6A68EF" w:rsidP="006330B8">
      <w:pPr>
        <w:spacing w:line="240" w:lineRule="atLeast"/>
        <w:rPr>
          <w:noProof/>
          <w:sz w:val="20"/>
          <w:szCs w:val="22"/>
        </w:rPr>
      </w:pPr>
      <w:r>
        <w:rPr>
          <w:noProof/>
          <w:sz w:val="20"/>
          <w:szCs w:val="22"/>
        </w:rPr>
        <w:pict>
          <v:rect id="Rectangle 5" o:spid="_x0000_s2051"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" stroked="f">
            <v:textbox>
              <w:txbxContent>
                <w:p w:rsidR="00DD5644" w:rsidRPr="00DD5644" w:rsidRDefault="00DD5644" w:rsidP="00DD5644">
                  <w:pPr>
                    <w:jc w:val="right"/>
                    <w:rPr>
                      <w:sz w:val="28"/>
                      <w:szCs w:val="28"/>
                    </w:rPr>
                  </w:pPr>
                </w:p>
              </w:txbxContent>
            </v:textbox>
          </v:rect>
        </w:pict>
      </w:r>
      <w:r w:rsidRPr="006A68EF">
        <w:rPr>
          <w:noProof/>
          <w:sz w:val="22"/>
          <w:szCs w:val="28"/>
        </w:rPr>
        <w:pict>
          <v:rect id="Rectangle 7" o:spid="_x0000_s2050"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" stroked="f">
            <v:textbox>
              <w:txbxContent>
                <w:p w:rsidR="00405718" w:rsidRDefault="00405718"/>
              </w:txbxContent>
            </v:textbox>
          </v:rect>
        </w:pict>
      </w:r>
    </w:p>
    <w:sectPr w:rsidR="00A32769" w:rsidRPr="00BF615F" w:rsidSect="004A32E0">
      <w:footerReference w:type="default" r:id="rId27"/>
      <w:headerReference w:type="first" r:id="rId28"/>
      <w:pgSz w:w="11906" w:h="16838"/>
      <w:pgMar w:top="2268" w:right="567" w:bottom="567" w:left="1701"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1E5" w:rsidRDefault="00E551E5">
      <w:r>
        <w:separator/>
      </w:r>
    </w:p>
  </w:endnote>
  <w:endnote w:type="continuationSeparator" w:id="1">
    <w:p w:rsidR="00E551E5" w:rsidRDefault="00E551E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14B" w:rsidRDefault="006A68EF">
    <w:pPr>
      <w:pStyle w:val="afa"/>
      <w:jc w:val="center"/>
    </w:pPr>
    <w:r>
      <w:fldChar w:fldCharType="begin"/>
    </w:r>
    <w:r w:rsidR="0068614B">
      <w:instrText>PAGE   \* MERGEFORMAT</w:instrText>
    </w:r>
    <w:r>
      <w:fldChar w:fldCharType="separate"/>
    </w:r>
    <w:r w:rsidR="00354B94">
      <w:rPr>
        <w:noProof/>
      </w:rPr>
      <w:t>41</w:t>
    </w:r>
    <w:r>
      <w:fldChar w:fldCharType="end"/>
    </w:r>
  </w:p>
  <w:p w:rsidR="00C775F7" w:rsidRDefault="00C775F7"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1E5" w:rsidRDefault="00E551E5">
      <w:r>
        <w:separator/>
      </w:r>
    </w:p>
  </w:footnote>
  <w:footnote w:type="continuationSeparator" w:id="1">
    <w:p w:rsidR="00E551E5" w:rsidRDefault="00E55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5F" w:rsidRDefault="00BF615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characterSpacingControl w:val="doNotCompress"/>
  <w:hdrShapeDefaults>
    <o:shapedefaults v:ext="edit" spidmax="4098"/>
  </w:hdrShapeDefaults>
  <w:footnotePr>
    <w:footnote w:id="0"/>
    <w:footnote w:id="1"/>
  </w:footnotePr>
  <w:endnotePr>
    <w:endnote w:id="0"/>
    <w:endnote w:id="1"/>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4B6"/>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183"/>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5EA8"/>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64"/>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165"/>
    <w:rsid w:val="00276804"/>
    <w:rsid w:val="002774BD"/>
    <w:rsid w:val="002777DA"/>
    <w:rsid w:val="0028013D"/>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4B94"/>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063"/>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66C95"/>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2E0"/>
    <w:rsid w:val="004A3441"/>
    <w:rsid w:val="004A3D9F"/>
    <w:rsid w:val="004A4A8F"/>
    <w:rsid w:val="004A4B66"/>
    <w:rsid w:val="004A4BEB"/>
    <w:rsid w:val="004A796F"/>
    <w:rsid w:val="004A7C90"/>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98A"/>
    <w:rsid w:val="00577BF6"/>
    <w:rsid w:val="00577F41"/>
    <w:rsid w:val="0058026E"/>
    <w:rsid w:val="00580408"/>
    <w:rsid w:val="00580532"/>
    <w:rsid w:val="005810B0"/>
    <w:rsid w:val="005811A9"/>
    <w:rsid w:val="00581F06"/>
    <w:rsid w:val="005821CF"/>
    <w:rsid w:val="005824D3"/>
    <w:rsid w:val="00582564"/>
    <w:rsid w:val="00584193"/>
    <w:rsid w:val="0058514C"/>
    <w:rsid w:val="00585A03"/>
    <w:rsid w:val="005860C6"/>
    <w:rsid w:val="00586319"/>
    <w:rsid w:val="005863CE"/>
    <w:rsid w:val="005869A3"/>
    <w:rsid w:val="00586A45"/>
    <w:rsid w:val="00591132"/>
    <w:rsid w:val="00591B14"/>
    <w:rsid w:val="00591C8A"/>
    <w:rsid w:val="0059245F"/>
    <w:rsid w:val="0059299D"/>
    <w:rsid w:val="00592A09"/>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3CD0"/>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57F9"/>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493"/>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1872"/>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778E4"/>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68EF"/>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6525"/>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297"/>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0CE0"/>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0961"/>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2DA"/>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6D1F"/>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43"/>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03C"/>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092E"/>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77FBE"/>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0B6F"/>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272"/>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1F4"/>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3976"/>
    <w:rsid w:val="00CC417E"/>
    <w:rsid w:val="00CC4720"/>
    <w:rsid w:val="00CC482E"/>
    <w:rsid w:val="00CC4890"/>
    <w:rsid w:val="00CC4A31"/>
    <w:rsid w:val="00CC4B61"/>
    <w:rsid w:val="00CC4E57"/>
    <w:rsid w:val="00CC5105"/>
    <w:rsid w:val="00CC60F0"/>
    <w:rsid w:val="00CC7189"/>
    <w:rsid w:val="00CD0A17"/>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A52"/>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30"/>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51E5"/>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popovskoe-r20.gosweb.gosuslugi.ru/glavnoe/deyatelnost/munitsipalnye-uslugi/reglamenty/"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popo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B78E4-BD07-4925-9C4D-15CC6CC6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49</Pages>
  <Words>14378</Words>
  <Characters>81955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96141</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popov.boguch</cp:lastModifiedBy>
  <cp:revision>53</cp:revision>
  <cp:lastPrinted>2023-07-19T09:36:00Z</cp:lastPrinted>
  <dcterms:created xsi:type="dcterms:W3CDTF">2024-10-07T12:24:00Z</dcterms:created>
  <dcterms:modified xsi:type="dcterms:W3CDTF">2024-11-15T09:29:00Z</dcterms:modified>
</cp:coreProperties>
</file>