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00" w:rsidRDefault="00986C9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40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EC3EFB" w:rsidRDefault="00986C9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ПОПОВСКОГО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C3EF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61069" w:rsidRDefault="00761069" w:rsidP="00B309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Pr="00E6756E">
        <w:rPr>
          <w:rFonts w:ascii="Times New Roman" w:eastAsia="Calibri" w:hAnsi="Times New Roman" w:cs="Times New Roman"/>
          <w:sz w:val="28"/>
          <w:szCs w:val="28"/>
        </w:rPr>
        <w:t>»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73F">
        <w:rPr>
          <w:rFonts w:ascii="Times New Roman" w:eastAsia="Calibri" w:hAnsi="Times New Roman" w:cs="Times New Roman"/>
          <w:sz w:val="28"/>
          <w:szCs w:val="28"/>
        </w:rPr>
        <w:t>июля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202</w:t>
      </w:r>
      <w:r w:rsidR="00467D12">
        <w:rPr>
          <w:rFonts w:ascii="Times New Roman" w:eastAsia="Calibri" w:hAnsi="Times New Roman" w:cs="Times New Roman"/>
          <w:sz w:val="28"/>
          <w:szCs w:val="28"/>
        </w:rPr>
        <w:t>5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420C1">
        <w:rPr>
          <w:rFonts w:ascii="Times New Roman" w:hAnsi="Times New Roman" w:cs="Times New Roman"/>
          <w:sz w:val="28"/>
          <w:szCs w:val="28"/>
        </w:rPr>
        <w:t xml:space="preserve"> 361</w:t>
      </w: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="00986C9B">
        <w:rPr>
          <w:rFonts w:ascii="Times New Roman" w:eastAsia="Calibri" w:hAnsi="Times New Roman" w:cs="Times New Roman"/>
          <w:sz w:val="28"/>
          <w:szCs w:val="28"/>
        </w:rPr>
        <w:t>Лофицкое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986C9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Поповского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986C9B">
        <w:rPr>
          <w:rFonts w:ascii="Times New Roman" w:hAnsi="Times New Roman" w:cs="Times New Roman"/>
          <w:b/>
          <w:bCs/>
          <w:kern w:val="28"/>
          <w:sz w:val="28"/>
          <w:szCs w:val="28"/>
        </w:rPr>
        <w:t>15.05.2024 № 256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E420C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оплате труда муниципальных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служащих</w:t>
      </w:r>
      <w:r w:rsidR="00E420C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986C9B">
        <w:rPr>
          <w:rFonts w:ascii="Times New Roman" w:hAnsi="Times New Roman" w:cs="Times New Roman"/>
          <w:b/>
          <w:bCs/>
          <w:kern w:val="28"/>
          <w:sz w:val="28"/>
          <w:szCs w:val="28"/>
        </w:rPr>
        <w:t>Поповского</w:t>
      </w:r>
      <w:r w:rsidR="00E420C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E420C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E420C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0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от 02.03.2007 №25-ФЗ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7273F">
        <w:rPr>
          <w:rFonts w:ascii="Times New Roman" w:hAnsi="Times New Roman" w:cs="Times New Roman"/>
          <w:bCs/>
          <w:sz w:val="28"/>
          <w:szCs w:val="28"/>
        </w:rPr>
        <w:t>11.07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7273F">
        <w:rPr>
          <w:rFonts w:ascii="Times New Roman" w:hAnsi="Times New Roman" w:cs="Times New Roman"/>
          <w:bCs/>
          <w:sz w:val="28"/>
          <w:szCs w:val="28"/>
        </w:rPr>
        <w:t>126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E420C1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9B">
        <w:rPr>
          <w:rFonts w:ascii="Times New Roman" w:eastAsia="Calibri" w:hAnsi="Times New Roman" w:cs="Times New Roman"/>
          <w:sz w:val="28"/>
          <w:szCs w:val="28"/>
        </w:rPr>
        <w:t>Поповского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9B">
        <w:rPr>
          <w:rFonts w:ascii="Times New Roman" w:eastAsia="Calibri" w:hAnsi="Times New Roman" w:cs="Times New Roman"/>
          <w:sz w:val="28"/>
          <w:szCs w:val="28"/>
        </w:rPr>
        <w:t>Поповского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42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986C9B">
        <w:rPr>
          <w:rFonts w:ascii="Times New Roman" w:hAnsi="Times New Roman"/>
          <w:sz w:val="28"/>
          <w:szCs w:val="28"/>
        </w:rPr>
        <w:t xml:space="preserve">Поповского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86C9B">
        <w:rPr>
          <w:rFonts w:ascii="Times New Roman" w:eastAsia="Times New Roman" w:hAnsi="Times New Roman" w:cs="Times New Roman"/>
          <w:sz w:val="28"/>
          <w:szCs w:val="28"/>
        </w:rPr>
        <w:t>15.05.2024 № 256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 «Об оплате труда муниципальных служащих </w:t>
      </w:r>
      <w:r w:rsidR="00986C9B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 w:rsidR="00986C9B">
        <w:rPr>
          <w:rFonts w:ascii="Times New Roman" w:eastAsia="Times New Roman" w:hAnsi="Times New Roman" w:cs="Times New Roman"/>
          <w:sz w:val="28"/>
          <w:szCs w:val="28"/>
        </w:rPr>
        <w:t>Поповском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94311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</w:t>
      </w:r>
      <w:r w:rsidR="0057273F">
        <w:rPr>
          <w:rFonts w:ascii="Times New Roman" w:hAnsi="Times New Roman"/>
          <w:sz w:val="28"/>
          <w:szCs w:val="28"/>
        </w:rPr>
        <w:t>999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–2</w:t>
      </w:r>
      <w:r w:rsidR="0057273F">
        <w:rPr>
          <w:rFonts w:ascii="Times New Roman" w:hAnsi="Times New Roman"/>
          <w:sz w:val="28"/>
          <w:szCs w:val="28"/>
        </w:rPr>
        <w:t>501</w:t>
      </w:r>
      <w:r w:rsidR="00E420C1">
        <w:rPr>
          <w:rFonts w:ascii="Times New Roman" w:hAnsi="Times New Roman"/>
          <w:sz w:val="28"/>
          <w:szCs w:val="28"/>
        </w:rPr>
        <w:t xml:space="preserve"> </w:t>
      </w:r>
      <w:r w:rsidR="00247EA9">
        <w:rPr>
          <w:rFonts w:ascii="Times New Roman" w:hAnsi="Times New Roman"/>
          <w:sz w:val="28"/>
          <w:szCs w:val="28"/>
        </w:rPr>
        <w:t>рубль</w:t>
      </w:r>
      <w:r w:rsidRPr="00EC3EFB">
        <w:rPr>
          <w:rFonts w:ascii="Times New Roman" w:hAnsi="Times New Roman"/>
          <w:sz w:val="28"/>
          <w:szCs w:val="28"/>
        </w:rPr>
        <w:t>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="00BF2DC8">
        <w:rPr>
          <w:rFonts w:ascii="Times New Roman" w:hAnsi="Times New Roman"/>
          <w:sz w:val="28"/>
          <w:szCs w:val="28"/>
        </w:rPr>
        <w:t>2</w:t>
      </w:r>
      <w:r w:rsidR="0057273F">
        <w:rPr>
          <w:rFonts w:ascii="Times New Roman" w:hAnsi="Times New Roman"/>
          <w:sz w:val="28"/>
          <w:szCs w:val="28"/>
        </w:rPr>
        <w:t>335</w:t>
      </w:r>
      <w:r w:rsidR="00E420C1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</w:t>
      </w:r>
      <w:r w:rsidR="00E420C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57273F">
        <w:rPr>
          <w:rFonts w:ascii="Times New Roman" w:hAnsi="Times New Roman"/>
          <w:sz w:val="28"/>
          <w:szCs w:val="28"/>
        </w:rPr>
        <w:t>2002</w:t>
      </w:r>
      <w:r w:rsidR="00E420C1">
        <w:rPr>
          <w:rFonts w:ascii="Times New Roman" w:hAnsi="Times New Roman"/>
          <w:sz w:val="28"/>
          <w:szCs w:val="28"/>
        </w:rPr>
        <w:t xml:space="preserve"> </w:t>
      </w:r>
      <w:r w:rsidR="00247EA9">
        <w:rPr>
          <w:rFonts w:ascii="Times New Roman" w:hAnsi="Times New Roman"/>
          <w:sz w:val="28"/>
          <w:szCs w:val="28"/>
        </w:rPr>
        <w:t>рубля</w:t>
      </w:r>
      <w:r w:rsidRPr="00EC3EFB">
        <w:rPr>
          <w:rFonts w:ascii="Times New Roman" w:hAnsi="Times New Roman"/>
          <w:sz w:val="28"/>
          <w:szCs w:val="28"/>
        </w:rPr>
        <w:t>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</w:t>
      </w:r>
      <w:r w:rsidR="00E420C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</w:t>
      </w:r>
      <w:r w:rsidR="0057273F">
        <w:rPr>
          <w:rFonts w:ascii="Times New Roman" w:hAnsi="Times New Roman"/>
          <w:sz w:val="28"/>
          <w:szCs w:val="28"/>
        </w:rPr>
        <w:t>842</w:t>
      </w:r>
      <w:r w:rsidR="00E420C1">
        <w:rPr>
          <w:rFonts w:ascii="Times New Roman" w:hAnsi="Times New Roman"/>
          <w:sz w:val="28"/>
          <w:szCs w:val="28"/>
        </w:rPr>
        <w:t xml:space="preserve"> </w:t>
      </w:r>
      <w:r w:rsidR="00247EA9">
        <w:rPr>
          <w:rFonts w:ascii="Times New Roman" w:hAnsi="Times New Roman"/>
          <w:sz w:val="28"/>
          <w:szCs w:val="28"/>
        </w:rPr>
        <w:t>рубля</w:t>
      </w:r>
      <w:r w:rsidRPr="00EC3EFB">
        <w:rPr>
          <w:rFonts w:ascii="Times New Roman" w:hAnsi="Times New Roman"/>
          <w:sz w:val="28"/>
          <w:szCs w:val="28"/>
        </w:rPr>
        <w:t>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="00BF2DC8">
        <w:rPr>
          <w:rFonts w:ascii="Times New Roman" w:hAnsi="Times New Roman"/>
          <w:sz w:val="28"/>
          <w:szCs w:val="28"/>
        </w:rPr>
        <w:t>1</w:t>
      </w:r>
      <w:r w:rsidR="0057273F">
        <w:rPr>
          <w:rFonts w:ascii="Times New Roman" w:hAnsi="Times New Roman"/>
          <w:sz w:val="28"/>
          <w:szCs w:val="28"/>
        </w:rPr>
        <w:t>505</w:t>
      </w:r>
      <w:r w:rsidR="00E420C1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«Размеры должностных окладовмуниципальных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57273F" w:rsidRDefault="00055988" w:rsidP="005727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57273F">
        <w:rPr>
          <w:rFonts w:ascii="Times New Roman" w:hAnsi="Times New Roman" w:cs="Times New Roman"/>
          <w:sz w:val="28"/>
          <w:szCs w:val="28"/>
        </w:rPr>
        <w:t>7</w:t>
      </w:r>
      <w:r w:rsidR="00012B4E">
        <w:rPr>
          <w:rFonts w:ascii="Times New Roman" w:hAnsi="Times New Roman" w:cs="Times New Roman"/>
          <w:sz w:val="28"/>
          <w:szCs w:val="28"/>
        </w:rPr>
        <w:t>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.</w:t>
      </w:r>
    </w:p>
    <w:p w:rsidR="00055988" w:rsidRDefault="0057273F" w:rsidP="0057273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</w:t>
      </w:r>
      <w:r w:rsidR="00986C9B">
        <w:rPr>
          <w:rFonts w:ascii="Times New Roman" w:hAnsi="Times New Roman"/>
          <w:sz w:val="28"/>
          <w:szCs w:val="28"/>
        </w:rPr>
        <w:t>иссию Совета народных депутатов Поповского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986C9B">
        <w:rPr>
          <w:rFonts w:ascii="Times New Roman" w:hAnsi="Times New Roman"/>
          <w:sz w:val="28"/>
          <w:szCs w:val="28"/>
        </w:rPr>
        <w:t>Ейбогин В. В.</w:t>
      </w:r>
      <w:r w:rsidR="00055988"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986C9B">
        <w:rPr>
          <w:rFonts w:ascii="Times New Roman" w:hAnsi="Times New Roman"/>
          <w:sz w:val="28"/>
          <w:szCs w:val="28"/>
        </w:rPr>
        <w:t>Поповского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6C9B">
        <w:rPr>
          <w:rFonts w:ascii="Times New Roman" w:hAnsi="Times New Roman"/>
          <w:sz w:val="28"/>
          <w:szCs w:val="28"/>
        </w:rPr>
        <w:t xml:space="preserve"> Ленченко О. А</w:t>
      </w:r>
      <w:r w:rsidR="00055988" w:rsidRPr="00B37FBA">
        <w:rPr>
          <w:rFonts w:ascii="Times New Roman" w:hAnsi="Times New Roman"/>
          <w:sz w:val="28"/>
          <w:szCs w:val="28"/>
        </w:rPr>
        <w:t>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 w:rsidR="00986C9B">
        <w:rPr>
          <w:rFonts w:ascii="Times New Roman" w:hAnsi="Times New Roman" w:cs="Times New Roman"/>
          <w:sz w:val="28"/>
          <w:szCs w:val="28"/>
        </w:rPr>
        <w:t>Поповского</w:t>
      </w:r>
    </w:p>
    <w:p w:rsidR="006537C1" w:rsidRDefault="00B354C9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4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86C9B">
        <w:rPr>
          <w:rFonts w:ascii="Times New Roman" w:hAnsi="Times New Roman" w:cs="Times New Roman"/>
          <w:sz w:val="28"/>
          <w:szCs w:val="28"/>
        </w:rPr>
        <w:t>О. А. Ленченко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986C9B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761069">
        <w:rPr>
          <w:rFonts w:ascii="Times New Roman" w:hAnsi="Times New Roman"/>
          <w:sz w:val="28"/>
          <w:szCs w:val="28"/>
        </w:rPr>
        <w:t xml:space="preserve">« </w:t>
      </w:r>
      <w:r w:rsidR="00E420C1">
        <w:rPr>
          <w:rFonts w:ascii="Times New Roman" w:hAnsi="Times New Roman"/>
          <w:sz w:val="28"/>
          <w:szCs w:val="28"/>
        </w:rPr>
        <w:t>25</w:t>
      </w:r>
      <w:r w:rsidR="00761069">
        <w:rPr>
          <w:rFonts w:ascii="Times New Roman" w:hAnsi="Times New Roman"/>
          <w:sz w:val="28"/>
          <w:szCs w:val="28"/>
        </w:rPr>
        <w:t xml:space="preserve"> » </w:t>
      </w:r>
      <w:r w:rsidR="0057273F">
        <w:rPr>
          <w:rFonts w:ascii="Times New Roman" w:hAnsi="Times New Roman"/>
          <w:sz w:val="28"/>
          <w:szCs w:val="28"/>
        </w:rPr>
        <w:t>июля</w:t>
      </w:r>
      <w:r w:rsidR="00E420C1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E420C1">
        <w:rPr>
          <w:rFonts w:ascii="Times New Roman" w:hAnsi="Times New Roman"/>
          <w:sz w:val="28"/>
          <w:szCs w:val="28"/>
        </w:rPr>
        <w:t>361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986C9B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986C9B">
        <w:rPr>
          <w:rFonts w:ascii="Times New Roman" w:hAnsi="Times New Roman"/>
          <w:sz w:val="28"/>
          <w:szCs w:val="28"/>
        </w:rPr>
        <w:t xml:space="preserve"> 15.05</w:t>
      </w:r>
      <w:r>
        <w:rPr>
          <w:rFonts w:ascii="Times New Roman" w:hAnsi="Times New Roman"/>
          <w:sz w:val="28"/>
          <w:szCs w:val="28"/>
        </w:rPr>
        <w:t>.</w:t>
      </w:r>
      <w:r w:rsidRPr="00EC3EFB">
        <w:rPr>
          <w:rFonts w:ascii="Times New Roman" w:hAnsi="Times New Roman"/>
          <w:sz w:val="28"/>
          <w:szCs w:val="28"/>
        </w:rPr>
        <w:t>20</w:t>
      </w:r>
      <w:r w:rsidRPr="007F0313">
        <w:rPr>
          <w:rFonts w:ascii="Times New Roman" w:hAnsi="Times New Roman"/>
          <w:sz w:val="28"/>
          <w:szCs w:val="28"/>
        </w:rPr>
        <w:t>24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986C9B">
        <w:rPr>
          <w:rFonts w:ascii="Times New Roman" w:hAnsi="Times New Roman"/>
          <w:sz w:val="28"/>
          <w:szCs w:val="28"/>
        </w:rPr>
        <w:t xml:space="preserve"> 256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57273F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8639</w:t>
            </w:r>
            <w:bookmarkStart w:id="0" w:name="_GoBack"/>
            <w:bookmarkEnd w:id="0"/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D7" w:rsidRDefault="00103DD7" w:rsidP="00D8783B">
      <w:pPr>
        <w:spacing w:after="0" w:line="240" w:lineRule="auto"/>
      </w:pPr>
      <w:r>
        <w:separator/>
      </w:r>
    </w:p>
  </w:endnote>
  <w:endnote w:type="continuationSeparator" w:id="1">
    <w:p w:rsidR="00103DD7" w:rsidRDefault="00103DD7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D7" w:rsidRDefault="00103DD7" w:rsidP="00D8783B">
      <w:pPr>
        <w:spacing w:after="0" w:line="240" w:lineRule="auto"/>
      </w:pPr>
      <w:r>
        <w:separator/>
      </w:r>
    </w:p>
  </w:footnote>
  <w:footnote w:type="continuationSeparator" w:id="1">
    <w:p w:rsidR="00103DD7" w:rsidRDefault="00103DD7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55"/>
    <w:rsid w:val="000077B7"/>
    <w:rsid w:val="00012B4E"/>
    <w:rsid w:val="00055988"/>
    <w:rsid w:val="000B7995"/>
    <w:rsid w:val="000C7479"/>
    <w:rsid w:val="00103DD7"/>
    <w:rsid w:val="00154458"/>
    <w:rsid w:val="00177CDC"/>
    <w:rsid w:val="001B4A23"/>
    <w:rsid w:val="001B7E5C"/>
    <w:rsid w:val="001E2BBC"/>
    <w:rsid w:val="002017CD"/>
    <w:rsid w:val="0021766F"/>
    <w:rsid w:val="00220E29"/>
    <w:rsid w:val="00232FB0"/>
    <w:rsid w:val="00235903"/>
    <w:rsid w:val="002403AD"/>
    <w:rsid w:val="00247EA9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96956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96FC3"/>
    <w:rsid w:val="004D43E0"/>
    <w:rsid w:val="004E58B7"/>
    <w:rsid w:val="004F14B9"/>
    <w:rsid w:val="00525047"/>
    <w:rsid w:val="005323F5"/>
    <w:rsid w:val="00546EC4"/>
    <w:rsid w:val="005714A9"/>
    <w:rsid w:val="0057273F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61069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3119"/>
    <w:rsid w:val="00944241"/>
    <w:rsid w:val="009462EC"/>
    <w:rsid w:val="00977723"/>
    <w:rsid w:val="00983A4D"/>
    <w:rsid w:val="00986C9B"/>
    <w:rsid w:val="009901BD"/>
    <w:rsid w:val="009A4317"/>
    <w:rsid w:val="009B6FED"/>
    <w:rsid w:val="009E2006"/>
    <w:rsid w:val="009E5DDA"/>
    <w:rsid w:val="00A02E5B"/>
    <w:rsid w:val="00A3596E"/>
    <w:rsid w:val="00A55001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20CBA"/>
    <w:rsid w:val="00C25CE6"/>
    <w:rsid w:val="00C317B2"/>
    <w:rsid w:val="00C416F9"/>
    <w:rsid w:val="00C46726"/>
    <w:rsid w:val="00C67D66"/>
    <w:rsid w:val="00C73D2B"/>
    <w:rsid w:val="00C74E35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D1F2C"/>
    <w:rsid w:val="00DD2D11"/>
    <w:rsid w:val="00DE1248"/>
    <w:rsid w:val="00E305FD"/>
    <w:rsid w:val="00E420C1"/>
    <w:rsid w:val="00E4682A"/>
    <w:rsid w:val="00E6756E"/>
    <w:rsid w:val="00E71341"/>
    <w:rsid w:val="00E75155"/>
    <w:rsid w:val="00EB4B2C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7013"/>
    <w:rsid w:val="00FA333C"/>
    <w:rsid w:val="00FB7573"/>
    <w:rsid w:val="00FD34C0"/>
    <w:rsid w:val="00FD701B"/>
    <w:rsid w:val="00FE2C1A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9FBE-1D83-4AEF-9E77-2ADBC2E0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popov.boguch</cp:lastModifiedBy>
  <cp:revision>68</cp:revision>
  <cp:lastPrinted>2025-07-25T13:08:00Z</cp:lastPrinted>
  <dcterms:created xsi:type="dcterms:W3CDTF">2024-04-01T12:56:00Z</dcterms:created>
  <dcterms:modified xsi:type="dcterms:W3CDTF">2025-07-25T13:09:00Z</dcterms:modified>
</cp:coreProperties>
</file>