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CB" w:rsidRDefault="00062BC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9775" cy="763270"/>
            <wp:effectExtent l="19050" t="0" r="3175" b="0"/>
            <wp:docPr id="6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062BC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C119B" w:rsidRPr="00516BA8" w:rsidRDefault="00062BC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BCB" w:rsidRPr="00062BCB" w:rsidRDefault="008359C0" w:rsidP="00062BCB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92A49">
        <w:rPr>
          <w:rFonts w:ascii="Times New Roman" w:hAnsi="Times New Roman"/>
          <w:sz w:val="24"/>
          <w:szCs w:val="24"/>
        </w:rPr>
        <w:t>т « 10 » декабря  2024 г.  № 119</w:t>
      </w:r>
      <w:r w:rsidR="00062BCB" w:rsidRPr="00062B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062BCB" w:rsidRPr="00062BCB" w:rsidRDefault="00062BCB" w:rsidP="00062BC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62BCB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062BCB">
        <w:rPr>
          <w:rFonts w:ascii="Times New Roman" w:hAnsi="Times New Roman" w:cs="Times New Roman"/>
          <w:b w:val="0"/>
          <w:sz w:val="24"/>
          <w:szCs w:val="24"/>
        </w:rPr>
        <w:t>Лофицкое</w:t>
      </w:r>
      <w:proofErr w:type="spellEnd"/>
    </w:p>
    <w:p w:rsidR="002C119B" w:rsidRPr="00516BA8" w:rsidRDefault="002C119B" w:rsidP="00062BCB">
      <w:pPr>
        <w:spacing w:before="240" w:after="60" w:line="240" w:lineRule="auto"/>
        <w:ind w:right="3118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</w:t>
      </w:r>
      <w:r w:rsidR="00062BC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административный регламент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D7204E" w:rsidRPr="00D7204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62BCB">
        <w:rPr>
          <w:rFonts w:ascii="Times New Roman" w:eastAsia="Calibri" w:hAnsi="Times New Roman" w:cs="Times New Roman"/>
          <w:sz w:val="28"/>
          <w:szCs w:val="28"/>
        </w:rPr>
        <w:t>Поповского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062BCB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062BCB">
        <w:rPr>
          <w:rFonts w:ascii="Times New Roman" w:eastAsia="Calibri" w:hAnsi="Times New Roman" w:cs="Times New Roman"/>
          <w:sz w:val="28"/>
          <w:szCs w:val="28"/>
        </w:rPr>
        <w:t>Поповского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062BCB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="00062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062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BCB" w:rsidRPr="00062BCB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062B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63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062BCB" w:rsidRPr="00B639F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административный регламент Поповского сельского поселения </w:t>
      </w:r>
      <w:proofErr w:type="spellStart"/>
      <w:r w:rsidR="00062BCB" w:rsidRPr="00B639F8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="00062BCB" w:rsidRPr="00B639F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62BCB" w:rsidRPr="00B639F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03628F" w:rsidRPr="00B639F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239DF" w:rsidRPr="00B639F8">
        <w:rPr>
          <w:rFonts w:ascii="Times New Roman" w:eastAsia="Calibri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504D5" w:rsidRPr="00B639F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62BCB" w:rsidRPr="00B639F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62BCB" w:rsidRPr="00B639F8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Поповского сельского поселения </w:t>
      </w:r>
      <w:proofErr w:type="spellStart"/>
      <w:r w:rsidR="00062BCB" w:rsidRPr="00B639F8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062BCB" w:rsidRPr="00B639F8">
        <w:rPr>
          <w:rFonts w:ascii="Times New Roman" w:hAnsi="Times New Roman" w:cs="Times New Roman"/>
          <w:sz w:val="28"/>
          <w:szCs w:val="28"/>
        </w:rPr>
        <w:t xml:space="preserve"> муниципального района  от 13.11.2024 г. № 95 «</w:t>
      </w:r>
      <w:r w:rsidR="00B639F8" w:rsidRPr="00B639F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</w:t>
      </w:r>
      <w:r w:rsidR="00B639F8" w:rsidRPr="00B639F8">
        <w:rPr>
          <w:rFonts w:ascii="Times New Roman" w:hAnsi="Times New Roman" w:cs="Times New Roman"/>
          <w:sz w:val="28"/>
          <w:szCs w:val="28"/>
        </w:rPr>
        <w:lastRenderedPageBreak/>
        <w:t>строительства и уведомления о</w:t>
      </w:r>
      <w:proofErr w:type="gramEnd"/>
      <w:r w:rsidR="00B639F8" w:rsidRPr="00B63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9F8" w:rsidRPr="00B639F8"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 w:rsidR="00B639F8" w:rsidRPr="00B639F8">
        <w:rPr>
          <w:rFonts w:ascii="Times New Roman" w:hAnsi="Times New Roman" w:cs="Times New Roman"/>
          <w:sz w:val="28"/>
          <w:szCs w:val="28"/>
        </w:rPr>
        <w:t xml:space="preserve"> сноса объекта капитального строительства»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7.3.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8239D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«7.3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5 (пять)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4321A2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321A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4321A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8BF" w:rsidRPr="004321A2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1A2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4321A2">
        <w:rPr>
          <w:rFonts w:ascii="Times New Roman" w:hAnsi="Times New Roman" w:cs="Times New Roman"/>
          <w:sz w:val="28"/>
          <w:szCs w:val="28"/>
        </w:rPr>
        <w:t>М</w:t>
      </w:r>
      <w:r w:rsidRPr="004321A2">
        <w:rPr>
          <w:rFonts w:ascii="Times New Roman" w:hAnsi="Times New Roman" w:cs="Times New Roman"/>
          <w:sz w:val="28"/>
          <w:szCs w:val="28"/>
        </w:rPr>
        <w:t>униципальная услуга предоставляетс</w:t>
      </w:r>
      <w:r w:rsidR="00501437" w:rsidRPr="004321A2">
        <w:rPr>
          <w:rFonts w:ascii="Times New Roman" w:hAnsi="Times New Roman" w:cs="Times New Roman"/>
          <w:sz w:val="28"/>
          <w:szCs w:val="28"/>
        </w:rPr>
        <w:t>я в срок, установленный пунктом 7.1</w:t>
      </w:r>
      <w:r w:rsidRPr="004321A2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регламента.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21A2">
        <w:rPr>
          <w:rFonts w:ascii="Times New Roman" w:hAnsi="Times New Roman" w:cs="Times New Roman"/>
          <w:sz w:val="28"/>
          <w:szCs w:val="28"/>
        </w:rPr>
        <w:t xml:space="preserve">овокупный срок </w:t>
      </w:r>
      <w:r w:rsidRPr="00997878">
        <w:rPr>
          <w:rFonts w:ascii="Times New Roman" w:hAnsi="Times New Roman" w:cs="Times New Roman"/>
          <w:sz w:val="28"/>
          <w:szCs w:val="28"/>
        </w:rPr>
        <w:t xml:space="preserve">исполнения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>процедур, у</w:t>
      </w:r>
      <w:r w:rsidR="004321A2">
        <w:rPr>
          <w:rFonts w:ascii="Times New Roman" w:hAnsi="Times New Roman" w:cs="Times New Roman"/>
          <w:sz w:val="28"/>
          <w:szCs w:val="28"/>
        </w:rPr>
        <w:t xml:space="preserve">становленных </w:t>
      </w:r>
      <w:r w:rsidRPr="00997878">
        <w:rPr>
          <w:rFonts w:ascii="Times New Roman" w:hAnsi="Times New Roman" w:cs="Times New Roman"/>
          <w:sz w:val="28"/>
          <w:szCs w:val="28"/>
        </w:rPr>
        <w:t>настоящ</w:t>
      </w:r>
      <w:r w:rsidR="004321A2">
        <w:rPr>
          <w:rFonts w:ascii="Times New Roman" w:hAnsi="Times New Roman" w:cs="Times New Roman"/>
          <w:sz w:val="28"/>
          <w:szCs w:val="28"/>
        </w:rPr>
        <w:t>им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4321A2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4321A2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Pr="00997878">
        <w:rPr>
          <w:rFonts w:ascii="Times New Roman" w:hAnsi="Times New Roman" w:cs="Times New Roman"/>
          <w:sz w:val="28"/>
          <w:szCs w:val="28"/>
        </w:rPr>
        <w:t>5 (пят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B2CAB" w:rsidRPr="00DC228A" w:rsidRDefault="00393339" w:rsidP="004B2CAB">
      <w:pPr>
        <w:pStyle w:val="a3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</w:t>
      </w:r>
      <w:r w:rsidR="004B2CAB" w:rsidRPr="00DC228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</w:t>
      </w:r>
      <w:proofErr w:type="spellStart"/>
      <w:r w:rsidR="004B2CAB" w:rsidRPr="00DC228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B2CAB" w:rsidRPr="00DC228A">
        <w:rPr>
          <w:rFonts w:ascii="Times New Roman" w:hAnsi="Times New Roman"/>
          <w:sz w:val="28"/>
          <w:szCs w:val="28"/>
        </w:rPr>
        <w:t xml:space="preserve"> муниципального района и подлежит размещению на официальном сайте администрации Поповского сельского поселения  </w:t>
      </w:r>
      <w:proofErr w:type="spellStart"/>
      <w:r w:rsidR="004B2CAB" w:rsidRPr="00DC228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B2CAB" w:rsidRPr="00DC228A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B2CAB" w:rsidRPr="00DC228A" w:rsidRDefault="004B2CAB" w:rsidP="004B2CAB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3</w:t>
      </w:r>
      <w:r w:rsidRPr="00DC228A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DC228A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DC228A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2CAB" w:rsidRPr="00DC228A" w:rsidRDefault="004B2CAB" w:rsidP="004B2CAB">
      <w:pPr>
        <w:rPr>
          <w:rFonts w:ascii="Times New Roman" w:hAnsi="Times New Roman"/>
          <w:sz w:val="28"/>
          <w:szCs w:val="28"/>
        </w:rPr>
      </w:pPr>
    </w:p>
    <w:p w:rsidR="004B2CAB" w:rsidRPr="00DC228A" w:rsidRDefault="004B2CAB" w:rsidP="004B2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28A">
        <w:rPr>
          <w:rFonts w:ascii="Times New Roman" w:hAnsi="Times New Roman"/>
          <w:sz w:val="28"/>
          <w:szCs w:val="28"/>
        </w:rPr>
        <w:t xml:space="preserve">Глава Поповского сельского поселения </w:t>
      </w:r>
    </w:p>
    <w:p w:rsidR="004B2CAB" w:rsidRPr="00DC228A" w:rsidRDefault="004B2CAB" w:rsidP="004B2CA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C228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DC228A">
        <w:rPr>
          <w:rFonts w:ascii="Times New Roman" w:hAnsi="Times New Roman"/>
          <w:sz w:val="28"/>
          <w:szCs w:val="28"/>
        </w:rPr>
        <w:t xml:space="preserve"> муниципального района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C228A">
        <w:rPr>
          <w:rFonts w:ascii="Times New Roman" w:hAnsi="Times New Roman"/>
          <w:sz w:val="28"/>
          <w:szCs w:val="28"/>
        </w:rPr>
        <w:t xml:space="preserve">   О. А. Ленченко</w:t>
      </w:r>
    </w:p>
    <w:p w:rsidR="00F12C76" w:rsidRDefault="00F12C76" w:rsidP="004B2CAB">
      <w:pPr>
        <w:pStyle w:val="a3"/>
        <w:tabs>
          <w:tab w:val="left" w:pos="900"/>
        </w:tabs>
        <w:spacing w:after="0" w:line="240" w:lineRule="auto"/>
        <w:ind w:left="0" w:firstLine="709"/>
      </w:pPr>
    </w:p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86E" w:rsidRDefault="00FE686E" w:rsidP="00351632">
      <w:pPr>
        <w:spacing w:after="0" w:line="240" w:lineRule="auto"/>
      </w:pPr>
      <w:r>
        <w:separator/>
      </w:r>
    </w:p>
  </w:endnote>
  <w:endnote w:type="continuationSeparator" w:id="0">
    <w:p w:rsidR="00FE686E" w:rsidRDefault="00FE686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86E" w:rsidRDefault="00FE686E" w:rsidP="00351632">
      <w:pPr>
        <w:spacing w:after="0" w:line="240" w:lineRule="auto"/>
      </w:pPr>
      <w:r>
        <w:separator/>
      </w:r>
    </w:p>
  </w:footnote>
  <w:footnote w:type="continuationSeparator" w:id="0">
    <w:p w:rsidR="00FE686E" w:rsidRDefault="00FE686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FD2A77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F92A49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62BCB"/>
    <w:rsid w:val="000E5649"/>
    <w:rsid w:val="0014026B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321A2"/>
    <w:rsid w:val="00464ABF"/>
    <w:rsid w:val="004B2CAB"/>
    <w:rsid w:val="00501437"/>
    <w:rsid w:val="005B12EF"/>
    <w:rsid w:val="005B2117"/>
    <w:rsid w:val="006C0B77"/>
    <w:rsid w:val="006D4D0C"/>
    <w:rsid w:val="00701B49"/>
    <w:rsid w:val="0074353B"/>
    <w:rsid w:val="008239DF"/>
    <w:rsid w:val="008242FF"/>
    <w:rsid w:val="008359C0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639F8"/>
    <w:rsid w:val="00B915B7"/>
    <w:rsid w:val="00C222E8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92A49"/>
    <w:rsid w:val="00FA69A7"/>
    <w:rsid w:val="00FD2A77"/>
    <w:rsid w:val="00FE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6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2BC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062BC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7885-1DC6-454D-BFCE-27F647EC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11</cp:revision>
  <cp:lastPrinted>2024-11-13T12:44:00Z</cp:lastPrinted>
  <dcterms:created xsi:type="dcterms:W3CDTF">2024-11-12T13:30:00Z</dcterms:created>
  <dcterms:modified xsi:type="dcterms:W3CDTF">2024-12-10T06:09:00Z</dcterms:modified>
</cp:coreProperties>
</file>